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A269C" w14:textId="77777777" w:rsidR="004549ED" w:rsidRPr="004549ED" w:rsidRDefault="004549ED" w:rsidP="00F54C8F">
      <w:pPr>
        <w:spacing w:after="0" w:line="240" w:lineRule="auto"/>
        <w:rPr>
          <w:b/>
          <w:sz w:val="24"/>
          <w:szCs w:val="24"/>
        </w:rPr>
      </w:pPr>
      <w:r w:rsidRPr="004549ED">
        <w:rPr>
          <w:b/>
          <w:sz w:val="24"/>
          <w:szCs w:val="24"/>
        </w:rPr>
        <w:t>ANEXO 1</w:t>
      </w:r>
      <w:bookmarkStart w:id="0" w:name="_GoBack"/>
      <w:bookmarkEnd w:id="0"/>
    </w:p>
    <w:p w14:paraId="0293F6C4" w14:textId="718E4EBB" w:rsidR="00937E95" w:rsidRPr="004549ED" w:rsidRDefault="004549ED" w:rsidP="00F54C8F">
      <w:pPr>
        <w:spacing w:after="0" w:line="240" w:lineRule="auto"/>
        <w:rPr>
          <w:b/>
          <w:sz w:val="24"/>
          <w:szCs w:val="24"/>
        </w:rPr>
      </w:pPr>
      <w:r w:rsidRPr="004549ED">
        <w:rPr>
          <w:b/>
          <w:sz w:val="24"/>
          <w:szCs w:val="24"/>
        </w:rPr>
        <w:t xml:space="preserve">COMPROMISOS DE GESTIÓN ESCOLAR EVIDENCIAS DE ACTIVIDADES IMPLEMENTADAS EN LA </w:t>
      </w:r>
      <w:proofErr w:type="spellStart"/>
      <w:r w:rsidRPr="004549ED">
        <w:rPr>
          <w:b/>
          <w:sz w:val="24"/>
          <w:szCs w:val="24"/>
        </w:rPr>
        <w:t>IE</w:t>
      </w:r>
      <w:proofErr w:type="spellEnd"/>
      <w:r w:rsidRPr="004549ED">
        <w:rPr>
          <w:b/>
          <w:sz w:val="24"/>
          <w:szCs w:val="24"/>
        </w:rPr>
        <w:t>:</w:t>
      </w:r>
    </w:p>
    <w:p w14:paraId="2BEE6DB3" w14:textId="77777777" w:rsidR="00F54C8F" w:rsidRPr="00F54C8F" w:rsidRDefault="00F54C8F" w:rsidP="00F54C8F">
      <w:pPr>
        <w:spacing w:after="0" w:line="240" w:lineRule="auto"/>
      </w:pPr>
    </w:p>
    <w:tbl>
      <w:tblPr>
        <w:tblW w:w="13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98"/>
        <w:gridCol w:w="3242"/>
        <w:gridCol w:w="1418"/>
        <w:gridCol w:w="2268"/>
        <w:gridCol w:w="2968"/>
        <w:gridCol w:w="2011"/>
      </w:tblGrid>
      <w:tr w:rsidR="005C31B4" w:rsidRPr="00192EBC" w14:paraId="03A88E98" w14:textId="77777777" w:rsidTr="000C7BBA">
        <w:trPr>
          <w:trHeight w:val="116"/>
          <w:jc w:val="center"/>
        </w:trPr>
        <w:tc>
          <w:tcPr>
            <w:tcW w:w="1998" w:type="dxa"/>
            <w:vMerge w:val="restart"/>
            <w:shd w:val="clear" w:color="auto" w:fill="009999"/>
            <w:vAlign w:val="center"/>
          </w:tcPr>
          <w:p w14:paraId="4C519B54" w14:textId="77777777" w:rsidR="005C31B4" w:rsidRPr="000C7BBA" w:rsidRDefault="005C31B4" w:rsidP="000C7BBA">
            <w:pPr>
              <w:spacing w:after="0"/>
              <w:jc w:val="center"/>
              <w:rPr>
                <w:color w:val="FFFFFF" w:themeColor="background1"/>
                <w:sz w:val="18"/>
                <w:szCs w:val="18"/>
              </w:rPr>
            </w:pPr>
            <w:r w:rsidRPr="000C7BBA">
              <w:rPr>
                <w:color w:val="FFFFFF" w:themeColor="background1"/>
                <w:sz w:val="18"/>
                <w:szCs w:val="18"/>
              </w:rPr>
              <w:t>CGE</w:t>
            </w:r>
          </w:p>
        </w:tc>
        <w:tc>
          <w:tcPr>
            <w:tcW w:w="3242" w:type="dxa"/>
            <w:vMerge w:val="restart"/>
            <w:shd w:val="clear" w:color="auto" w:fill="009999"/>
            <w:vAlign w:val="center"/>
          </w:tcPr>
          <w:p w14:paraId="71C0B529" w14:textId="77777777" w:rsidR="005C31B4" w:rsidRPr="000C7BBA" w:rsidRDefault="005C31B4" w:rsidP="000C7BBA">
            <w:pPr>
              <w:spacing w:after="0"/>
              <w:jc w:val="center"/>
              <w:rPr>
                <w:color w:val="FFFFFF" w:themeColor="background1"/>
                <w:sz w:val="18"/>
                <w:szCs w:val="18"/>
              </w:rPr>
            </w:pPr>
            <w:r w:rsidRPr="000C7BBA">
              <w:rPr>
                <w:color w:val="FFFFFF" w:themeColor="background1"/>
                <w:sz w:val="18"/>
                <w:szCs w:val="18"/>
              </w:rPr>
              <w:t>Prácticas de gestión</w:t>
            </w:r>
          </w:p>
        </w:tc>
        <w:tc>
          <w:tcPr>
            <w:tcW w:w="8665" w:type="dxa"/>
            <w:gridSpan w:val="4"/>
            <w:shd w:val="clear" w:color="auto" w:fill="009999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5FEC348A" w14:textId="77FD9AE7" w:rsidR="005C31B4" w:rsidRPr="000C7BBA" w:rsidRDefault="00DE6A4C" w:rsidP="000C7BBA">
            <w:pPr>
              <w:spacing w:after="0"/>
              <w:jc w:val="center"/>
              <w:rPr>
                <w:color w:val="FFFFFF" w:themeColor="background1"/>
                <w:sz w:val="18"/>
                <w:szCs w:val="18"/>
              </w:rPr>
            </w:pPr>
            <w:r w:rsidRPr="000C7BBA">
              <w:rPr>
                <w:color w:val="FFFFFF" w:themeColor="background1"/>
                <w:sz w:val="18"/>
                <w:szCs w:val="18"/>
              </w:rPr>
              <w:t xml:space="preserve">Sistematización de la información </w:t>
            </w:r>
          </w:p>
        </w:tc>
      </w:tr>
      <w:tr w:rsidR="00106B31" w:rsidRPr="00192EBC" w14:paraId="010FEC0A" w14:textId="77777777" w:rsidTr="000C7BBA">
        <w:trPr>
          <w:trHeight w:val="1014"/>
          <w:jc w:val="center"/>
        </w:trPr>
        <w:tc>
          <w:tcPr>
            <w:tcW w:w="1998" w:type="dxa"/>
            <w:vMerge/>
            <w:shd w:val="clear" w:color="auto" w:fill="009999"/>
            <w:vAlign w:val="center"/>
            <w:hideMark/>
          </w:tcPr>
          <w:p w14:paraId="74730561" w14:textId="77777777" w:rsidR="005C31B4" w:rsidRPr="000C7BBA" w:rsidRDefault="005C31B4" w:rsidP="000C7BBA">
            <w:pPr>
              <w:spacing w:after="0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42" w:type="dxa"/>
            <w:vMerge/>
            <w:shd w:val="clear" w:color="auto" w:fill="009999"/>
            <w:vAlign w:val="center"/>
            <w:hideMark/>
          </w:tcPr>
          <w:p w14:paraId="7BA241DC" w14:textId="77777777" w:rsidR="005C31B4" w:rsidRPr="000C7BBA" w:rsidRDefault="005C31B4" w:rsidP="000C7BBA">
            <w:pPr>
              <w:spacing w:after="0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9999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1AC59D38" w14:textId="79003E91" w:rsidR="005C31B4" w:rsidRPr="000C7BBA" w:rsidRDefault="005C31B4" w:rsidP="000C7BBA">
            <w:pPr>
              <w:spacing w:after="0"/>
              <w:jc w:val="center"/>
              <w:rPr>
                <w:color w:val="FFFFFF" w:themeColor="background1"/>
                <w:sz w:val="18"/>
                <w:szCs w:val="18"/>
              </w:rPr>
            </w:pPr>
            <w:r w:rsidRPr="000C7BBA">
              <w:rPr>
                <w:color w:val="FFFFFF" w:themeColor="background1"/>
                <w:sz w:val="18"/>
                <w:szCs w:val="18"/>
              </w:rPr>
              <w:t>Fecha de ejecución</w:t>
            </w:r>
            <w:r w:rsidR="00DE6A4C" w:rsidRPr="000C7BBA">
              <w:rPr>
                <w:color w:val="FFFFFF" w:themeColor="background1"/>
                <w:sz w:val="18"/>
                <w:szCs w:val="18"/>
              </w:rPr>
              <w:t xml:space="preserve"> (</w:t>
            </w:r>
            <w:r w:rsidR="00F54C8F" w:rsidRPr="000C7BBA">
              <w:rPr>
                <w:color w:val="FFFFFF" w:themeColor="background1"/>
                <w:sz w:val="18"/>
                <w:szCs w:val="18"/>
              </w:rPr>
              <w:t>de acuerdo con el</w:t>
            </w:r>
            <w:r w:rsidR="00DE6A4C" w:rsidRPr="000C7BBA">
              <w:rPr>
                <w:color w:val="FFFFFF" w:themeColor="background1"/>
                <w:sz w:val="18"/>
                <w:szCs w:val="18"/>
              </w:rPr>
              <w:t xml:space="preserve"> cronograma del PAT)</w:t>
            </w:r>
          </w:p>
        </w:tc>
        <w:tc>
          <w:tcPr>
            <w:tcW w:w="2268" w:type="dxa"/>
            <w:shd w:val="clear" w:color="auto" w:fill="009999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2A2D3068" w14:textId="531A42F1" w:rsidR="005C31B4" w:rsidRPr="000C7BBA" w:rsidRDefault="005C31B4" w:rsidP="000C7BBA">
            <w:pPr>
              <w:spacing w:after="0"/>
              <w:jc w:val="center"/>
              <w:rPr>
                <w:color w:val="FFFFFF" w:themeColor="background1"/>
                <w:sz w:val="18"/>
                <w:szCs w:val="18"/>
              </w:rPr>
            </w:pPr>
            <w:r w:rsidRPr="000C7BBA">
              <w:rPr>
                <w:color w:val="FFFFFF" w:themeColor="background1"/>
                <w:sz w:val="18"/>
                <w:szCs w:val="18"/>
              </w:rPr>
              <w:t xml:space="preserve">Informe de equipo de trabajo </w:t>
            </w:r>
          </w:p>
        </w:tc>
        <w:tc>
          <w:tcPr>
            <w:tcW w:w="2968" w:type="dxa"/>
            <w:shd w:val="clear" w:color="auto" w:fill="009999"/>
          </w:tcPr>
          <w:p w14:paraId="28720016" w14:textId="77777777" w:rsidR="00106B31" w:rsidRPr="000C7BBA" w:rsidRDefault="00106B31" w:rsidP="000C7BBA">
            <w:pPr>
              <w:spacing w:after="0"/>
              <w:jc w:val="center"/>
              <w:rPr>
                <w:color w:val="FFFFFF" w:themeColor="background1"/>
                <w:sz w:val="18"/>
                <w:szCs w:val="18"/>
              </w:rPr>
            </w:pPr>
            <w:r w:rsidRPr="000C7BBA">
              <w:rPr>
                <w:color w:val="FFFFFF" w:themeColor="background1"/>
                <w:sz w:val="18"/>
                <w:szCs w:val="18"/>
              </w:rPr>
              <w:t xml:space="preserve">Instrumento empleado para el monitoreo de los procesos y actividades previstas </w:t>
            </w:r>
          </w:p>
          <w:p w14:paraId="7DCA19E0" w14:textId="20E0DB96" w:rsidR="00F54C8F" w:rsidRPr="000C7BBA" w:rsidRDefault="00F54C8F" w:rsidP="000C7BBA">
            <w:pPr>
              <w:spacing w:after="0"/>
              <w:jc w:val="center"/>
              <w:rPr>
                <w:color w:val="FFFFFF" w:themeColor="background1"/>
                <w:sz w:val="18"/>
                <w:szCs w:val="18"/>
              </w:rPr>
            </w:pPr>
            <w:r w:rsidRPr="000C7BBA">
              <w:rPr>
                <w:color w:val="FFFFFF" w:themeColor="background1"/>
                <w:sz w:val="18"/>
                <w:szCs w:val="18"/>
              </w:rPr>
              <w:t>(indicadores que faciliten el registro de las evidencias que se requieren)</w:t>
            </w:r>
          </w:p>
        </w:tc>
        <w:tc>
          <w:tcPr>
            <w:tcW w:w="2011" w:type="dxa"/>
            <w:shd w:val="clear" w:color="auto" w:fill="009999"/>
          </w:tcPr>
          <w:p w14:paraId="4D4F94E5" w14:textId="09FB5130" w:rsidR="005C31B4" w:rsidRPr="000C7BBA" w:rsidRDefault="00AB0C2D" w:rsidP="000C7BBA">
            <w:pPr>
              <w:spacing w:after="0"/>
              <w:ind w:left="140"/>
              <w:rPr>
                <w:color w:val="FFFFFF" w:themeColor="background1"/>
                <w:sz w:val="18"/>
                <w:szCs w:val="18"/>
              </w:rPr>
            </w:pPr>
            <w:r w:rsidRPr="000C7BBA">
              <w:rPr>
                <w:color w:val="FFFFFF" w:themeColor="background1"/>
                <w:sz w:val="18"/>
                <w:szCs w:val="18"/>
              </w:rPr>
              <w:t>Observaciones /recomendaciones con relación a las metas establecidas para el año lectivo</w:t>
            </w:r>
          </w:p>
        </w:tc>
      </w:tr>
      <w:tr w:rsidR="00106B31" w:rsidRPr="00192EBC" w14:paraId="4D295E1B" w14:textId="77777777" w:rsidTr="000C7BBA">
        <w:trPr>
          <w:trHeight w:val="654"/>
          <w:jc w:val="center"/>
        </w:trPr>
        <w:tc>
          <w:tcPr>
            <w:tcW w:w="1998" w:type="dxa"/>
            <w:vMerge w:val="restart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hideMark/>
          </w:tcPr>
          <w:p w14:paraId="5ADEDCC0" w14:textId="77777777" w:rsidR="005C31B4" w:rsidRPr="000C7BBA" w:rsidRDefault="005C31B4" w:rsidP="000C7BBA">
            <w:pPr>
              <w:spacing w:after="0"/>
              <w:rPr>
                <w:sz w:val="20"/>
                <w:szCs w:val="20"/>
              </w:rPr>
            </w:pPr>
            <w:r w:rsidRPr="000C7BBA">
              <w:rPr>
                <w:b/>
                <w:bCs/>
                <w:sz w:val="20"/>
                <w:szCs w:val="20"/>
              </w:rPr>
              <w:t>CGE 3</w:t>
            </w:r>
          </w:p>
          <w:p w14:paraId="32C79688" w14:textId="77777777" w:rsidR="005C31B4" w:rsidRPr="000C7BBA" w:rsidRDefault="005C31B4" w:rsidP="000C7BBA">
            <w:pPr>
              <w:spacing w:after="0"/>
              <w:rPr>
                <w:sz w:val="20"/>
                <w:szCs w:val="20"/>
              </w:rPr>
            </w:pPr>
            <w:r w:rsidRPr="000C7BBA">
              <w:rPr>
                <w:b/>
                <w:bCs/>
                <w:sz w:val="20"/>
                <w:szCs w:val="20"/>
              </w:rPr>
              <w:t>Gestión de las condiciones operativas orientada al sostenimiento del servicio educativo ofrecido por la IE</w:t>
            </w:r>
          </w:p>
        </w:tc>
        <w:tc>
          <w:tcPr>
            <w:tcW w:w="3242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hideMark/>
          </w:tcPr>
          <w:p w14:paraId="0518D1B0" w14:textId="01A3C1D7" w:rsidR="005C31B4" w:rsidRPr="000C7BBA" w:rsidRDefault="005C31B4" w:rsidP="000C7BB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0C7BBA">
              <w:rPr>
                <w:sz w:val="20"/>
                <w:szCs w:val="20"/>
              </w:rPr>
              <w:t>1. Elaboración, difusión y seguimiento de la calendarización y prevención de eventos que afecten su cumplimiento.</w:t>
            </w:r>
          </w:p>
        </w:tc>
        <w:tc>
          <w:tcPr>
            <w:tcW w:w="1418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hideMark/>
          </w:tcPr>
          <w:p w14:paraId="2430F46D" w14:textId="46150B44" w:rsidR="005C31B4" w:rsidRPr="000C7BBA" w:rsidRDefault="005C31B4" w:rsidP="000C7BBA">
            <w:pPr>
              <w:spacing w:after="0"/>
              <w:rPr>
                <w:sz w:val="20"/>
                <w:szCs w:val="20"/>
              </w:rPr>
            </w:pPr>
            <w:r w:rsidRPr="000C7B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05E94807" w14:textId="52E42BBC" w:rsidR="00F54C8F" w:rsidRPr="000C7BBA" w:rsidRDefault="00DE6A4C" w:rsidP="000C7BBA">
            <w:pPr>
              <w:spacing w:after="0" w:line="240" w:lineRule="auto"/>
              <w:rPr>
                <w:sz w:val="20"/>
                <w:szCs w:val="20"/>
              </w:rPr>
            </w:pPr>
            <w:r w:rsidRPr="000C7BBA">
              <w:rPr>
                <w:sz w:val="20"/>
                <w:szCs w:val="20"/>
              </w:rPr>
              <w:t>Logros</w:t>
            </w:r>
            <w:r w:rsidR="00F54C8F" w:rsidRPr="000C7BBA">
              <w:rPr>
                <w:sz w:val="20"/>
                <w:szCs w:val="20"/>
              </w:rPr>
              <w:t>:</w:t>
            </w:r>
          </w:p>
          <w:p w14:paraId="03D790A3" w14:textId="166EB83F" w:rsidR="00DE6A4C" w:rsidRPr="000C7BBA" w:rsidRDefault="00DE6A4C" w:rsidP="000C7BBA">
            <w:pPr>
              <w:spacing w:after="0" w:line="240" w:lineRule="auto"/>
              <w:rPr>
                <w:sz w:val="20"/>
                <w:szCs w:val="20"/>
              </w:rPr>
            </w:pPr>
            <w:r w:rsidRPr="000C7BBA">
              <w:rPr>
                <w:sz w:val="20"/>
                <w:szCs w:val="20"/>
              </w:rPr>
              <w:t>Dificultades</w:t>
            </w:r>
            <w:r w:rsidR="00F54C8F" w:rsidRPr="000C7BBA">
              <w:rPr>
                <w:sz w:val="20"/>
                <w:szCs w:val="20"/>
              </w:rPr>
              <w:t>:</w:t>
            </w:r>
          </w:p>
          <w:p w14:paraId="051DC8E0" w14:textId="37EC070C" w:rsidR="00DE6A4C" w:rsidRPr="000C7BBA" w:rsidRDefault="00DE6A4C" w:rsidP="000C7BBA">
            <w:pPr>
              <w:spacing w:after="0" w:line="240" w:lineRule="auto"/>
              <w:rPr>
                <w:sz w:val="20"/>
                <w:szCs w:val="20"/>
              </w:rPr>
            </w:pPr>
            <w:r w:rsidRPr="000C7BBA">
              <w:rPr>
                <w:sz w:val="20"/>
                <w:szCs w:val="20"/>
              </w:rPr>
              <w:t>Evidencias</w:t>
            </w:r>
            <w:r w:rsidR="00F54C8F" w:rsidRPr="000C7BBA">
              <w:rPr>
                <w:sz w:val="20"/>
                <w:szCs w:val="20"/>
              </w:rPr>
              <w:t>:</w:t>
            </w:r>
          </w:p>
        </w:tc>
        <w:tc>
          <w:tcPr>
            <w:tcW w:w="2968" w:type="dxa"/>
          </w:tcPr>
          <w:p w14:paraId="1320ED3B" w14:textId="3CF17E08" w:rsidR="005C31B4" w:rsidRPr="000C7BBA" w:rsidRDefault="00DE6A4C" w:rsidP="000C7BBA">
            <w:pPr>
              <w:pStyle w:val="Prrafodelista"/>
              <w:spacing w:after="0"/>
              <w:ind w:left="284" w:right="130"/>
              <w:jc w:val="both"/>
              <w:rPr>
                <w:sz w:val="20"/>
                <w:szCs w:val="20"/>
              </w:rPr>
            </w:pPr>
            <w:r w:rsidRPr="000C7B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1" w:type="dxa"/>
          </w:tcPr>
          <w:p w14:paraId="7139B032" w14:textId="77777777" w:rsidR="005C31B4" w:rsidRPr="000C7BBA" w:rsidRDefault="005C31B4" w:rsidP="000C7BBA">
            <w:pPr>
              <w:spacing w:after="0"/>
              <w:rPr>
                <w:sz w:val="20"/>
                <w:szCs w:val="20"/>
              </w:rPr>
            </w:pPr>
          </w:p>
        </w:tc>
      </w:tr>
      <w:tr w:rsidR="00106B31" w:rsidRPr="00192EBC" w14:paraId="088D7727" w14:textId="77777777" w:rsidTr="000C7BBA">
        <w:trPr>
          <w:trHeight w:val="537"/>
          <w:jc w:val="center"/>
        </w:trPr>
        <w:tc>
          <w:tcPr>
            <w:tcW w:w="1998" w:type="dxa"/>
            <w:vMerge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470C1A09" w14:textId="77777777" w:rsidR="005C31B4" w:rsidRPr="000C7BBA" w:rsidRDefault="005C31B4" w:rsidP="000C7BBA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2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364F9826" w14:textId="77777777" w:rsidR="005C31B4" w:rsidRPr="000C7BBA" w:rsidRDefault="005C31B4" w:rsidP="000C7BB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0C7BBA">
              <w:rPr>
                <w:sz w:val="20"/>
                <w:szCs w:val="20"/>
              </w:rPr>
              <w:t xml:space="preserve">2. Gestión oportuna y sin condicionamientos de la matrícula (acceso y continuidad de estudios). </w:t>
            </w:r>
          </w:p>
        </w:tc>
        <w:tc>
          <w:tcPr>
            <w:tcW w:w="1418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268CAB38" w14:textId="3CE3A99E" w:rsidR="005C31B4" w:rsidRPr="000C7BBA" w:rsidRDefault="005C31B4" w:rsidP="000C7BB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79BCD3FB" w14:textId="309F0069" w:rsidR="00F54C8F" w:rsidRPr="000C7BBA" w:rsidRDefault="00F54C8F" w:rsidP="000C7BBA">
            <w:pPr>
              <w:spacing w:after="0" w:line="240" w:lineRule="auto"/>
              <w:rPr>
                <w:sz w:val="20"/>
                <w:szCs w:val="20"/>
              </w:rPr>
            </w:pPr>
            <w:r w:rsidRPr="000C7BBA">
              <w:rPr>
                <w:sz w:val="20"/>
                <w:szCs w:val="20"/>
              </w:rPr>
              <w:t>Logros:</w:t>
            </w:r>
          </w:p>
          <w:p w14:paraId="6A90333A" w14:textId="5EDF8679" w:rsidR="00F54C8F" w:rsidRPr="000C7BBA" w:rsidRDefault="00F54C8F" w:rsidP="000C7BBA">
            <w:pPr>
              <w:spacing w:after="0" w:line="240" w:lineRule="auto"/>
              <w:rPr>
                <w:sz w:val="20"/>
                <w:szCs w:val="20"/>
              </w:rPr>
            </w:pPr>
            <w:r w:rsidRPr="000C7BBA">
              <w:rPr>
                <w:sz w:val="20"/>
                <w:szCs w:val="20"/>
              </w:rPr>
              <w:t>Dificultades:</w:t>
            </w:r>
          </w:p>
          <w:p w14:paraId="7D914CC5" w14:textId="390A3880" w:rsidR="005C31B4" w:rsidRPr="000C7BBA" w:rsidRDefault="00F54C8F" w:rsidP="000C7BBA">
            <w:pPr>
              <w:spacing w:after="0" w:line="240" w:lineRule="auto"/>
              <w:rPr>
                <w:sz w:val="20"/>
                <w:szCs w:val="20"/>
              </w:rPr>
            </w:pPr>
            <w:r w:rsidRPr="000C7BBA">
              <w:rPr>
                <w:sz w:val="20"/>
                <w:szCs w:val="20"/>
              </w:rPr>
              <w:t>Evidencias:</w:t>
            </w:r>
          </w:p>
        </w:tc>
        <w:tc>
          <w:tcPr>
            <w:tcW w:w="2968" w:type="dxa"/>
          </w:tcPr>
          <w:p w14:paraId="5996D3CB" w14:textId="77777777" w:rsidR="005C31B4" w:rsidRPr="000C7BBA" w:rsidRDefault="005C31B4" w:rsidP="000C7BB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11" w:type="dxa"/>
          </w:tcPr>
          <w:p w14:paraId="0A4808FD" w14:textId="77777777" w:rsidR="005C31B4" w:rsidRPr="000C7BBA" w:rsidRDefault="005C31B4" w:rsidP="000C7BBA">
            <w:pPr>
              <w:spacing w:after="0"/>
              <w:rPr>
                <w:sz w:val="20"/>
                <w:szCs w:val="20"/>
              </w:rPr>
            </w:pPr>
          </w:p>
        </w:tc>
      </w:tr>
      <w:tr w:rsidR="00106B31" w:rsidRPr="00192EBC" w14:paraId="28E36961" w14:textId="77777777" w:rsidTr="000C7BBA">
        <w:trPr>
          <w:trHeight w:val="116"/>
          <w:jc w:val="center"/>
        </w:trPr>
        <w:tc>
          <w:tcPr>
            <w:tcW w:w="1998" w:type="dxa"/>
            <w:vMerge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3620D136" w14:textId="77777777" w:rsidR="005C31B4" w:rsidRPr="000C7BBA" w:rsidRDefault="005C31B4" w:rsidP="000C7BBA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2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2406C761" w14:textId="77777777" w:rsidR="005C31B4" w:rsidRPr="000C7BBA" w:rsidRDefault="005C31B4" w:rsidP="000C7BB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0C7BBA">
              <w:rPr>
                <w:sz w:val="20"/>
                <w:szCs w:val="20"/>
              </w:rPr>
              <w:t xml:space="preserve">3. Seguimiento a la asistencia y puntualidad de las y los estudiantes y del personal de la IE </w:t>
            </w:r>
          </w:p>
        </w:tc>
        <w:tc>
          <w:tcPr>
            <w:tcW w:w="1418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331BA802" w14:textId="270C594B" w:rsidR="005C31B4" w:rsidRPr="000C7BBA" w:rsidRDefault="005C31B4" w:rsidP="000C7BB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7ABAFE57" w14:textId="4036B0FD" w:rsidR="00F54C8F" w:rsidRPr="000C7BBA" w:rsidRDefault="00F54C8F" w:rsidP="000C7BBA">
            <w:pPr>
              <w:spacing w:after="0" w:line="240" w:lineRule="auto"/>
              <w:rPr>
                <w:sz w:val="20"/>
                <w:szCs w:val="20"/>
              </w:rPr>
            </w:pPr>
            <w:r w:rsidRPr="000C7BBA">
              <w:rPr>
                <w:sz w:val="20"/>
                <w:szCs w:val="20"/>
              </w:rPr>
              <w:t>Logros:</w:t>
            </w:r>
          </w:p>
          <w:p w14:paraId="3C4EB588" w14:textId="0D30BC5F" w:rsidR="00F54C8F" w:rsidRPr="000C7BBA" w:rsidRDefault="00F54C8F" w:rsidP="000C7BBA">
            <w:pPr>
              <w:spacing w:after="0" w:line="240" w:lineRule="auto"/>
              <w:rPr>
                <w:sz w:val="20"/>
                <w:szCs w:val="20"/>
              </w:rPr>
            </w:pPr>
            <w:r w:rsidRPr="000C7BBA">
              <w:rPr>
                <w:sz w:val="20"/>
                <w:szCs w:val="20"/>
              </w:rPr>
              <w:t>Dificultades:</w:t>
            </w:r>
          </w:p>
          <w:p w14:paraId="10935424" w14:textId="7A9034D6" w:rsidR="005C31B4" w:rsidRPr="000C7BBA" w:rsidRDefault="00F54C8F" w:rsidP="000C7BBA">
            <w:pPr>
              <w:spacing w:after="0" w:line="240" w:lineRule="auto"/>
              <w:rPr>
                <w:sz w:val="20"/>
                <w:szCs w:val="20"/>
              </w:rPr>
            </w:pPr>
            <w:r w:rsidRPr="000C7BBA">
              <w:rPr>
                <w:sz w:val="20"/>
                <w:szCs w:val="20"/>
              </w:rPr>
              <w:t>Evidencias:</w:t>
            </w:r>
          </w:p>
        </w:tc>
        <w:tc>
          <w:tcPr>
            <w:tcW w:w="2968" w:type="dxa"/>
          </w:tcPr>
          <w:p w14:paraId="15CA7BB1" w14:textId="77777777" w:rsidR="005C31B4" w:rsidRPr="000C7BBA" w:rsidRDefault="005C31B4" w:rsidP="000C7BB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11" w:type="dxa"/>
          </w:tcPr>
          <w:p w14:paraId="13F7EA47" w14:textId="77777777" w:rsidR="005C31B4" w:rsidRPr="000C7BBA" w:rsidRDefault="005C31B4" w:rsidP="000C7BBA">
            <w:pPr>
              <w:spacing w:after="0"/>
              <w:rPr>
                <w:sz w:val="20"/>
                <w:szCs w:val="20"/>
              </w:rPr>
            </w:pPr>
          </w:p>
        </w:tc>
      </w:tr>
      <w:tr w:rsidR="00106B31" w:rsidRPr="00192EBC" w14:paraId="525A1F5A" w14:textId="77777777" w:rsidTr="000C7BBA">
        <w:trPr>
          <w:trHeight w:val="742"/>
          <w:jc w:val="center"/>
        </w:trPr>
        <w:tc>
          <w:tcPr>
            <w:tcW w:w="1998" w:type="dxa"/>
            <w:vMerge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374E81EF" w14:textId="77777777" w:rsidR="005C31B4" w:rsidRPr="000C7BBA" w:rsidRDefault="005C31B4" w:rsidP="000C7BBA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2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59DB838A" w14:textId="77777777" w:rsidR="005C31B4" w:rsidRPr="000C7BBA" w:rsidRDefault="005C31B4" w:rsidP="000C7BB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0C7BBA">
              <w:rPr>
                <w:sz w:val="20"/>
                <w:szCs w:val="20"/>
              </w:rPr>
              <w:t xml:space="preserve">4. Mantenimiento de espacios salubres, seguros y accesibles incluyendo la gestión del riesgo, emergencias y desastres </w:t>
            </w:r>
          </w:p>
        </w:tc>
        <w:tc>
          <w:tcPr>
            <w:tcW w:w="1418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55523D8B" w14:textId="77777777" w:rsidR="005C31B4" w:rsidRPr="000C7BBA" w:rsidRDefault="005C31B4" w:rsidP="000C7BB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7433B668" w14:textId="21B72F8D" w:rsidR="00F54C8F" w:rsidRPr="000C7BBA" w:rsidRDefault="00F54C8F" w:rsidP="000C7BBA">
            <w:pPr>
              <w:spacing w:after="0"/>
              <w:rPr>
                <w:sz w:val="20"/>
                <w:szCs w:val="20"/>
              </w:rPr>
            </w:pPr>
            <w:r w:rsidRPr="000C7BBA">
              <w:rPr>
                <w:sz w:val="20"/>
                <w:szCs w:val="20"/>
              </w:rPr>
              <w:t>Logros:</w:t>
            </w:r>
          </w:p>
          <w:p w14:paraId="64F5AFF3" w14:textId="0BA8000E" w:rsidR="00F54C8F" w:rsidRPr="000C7BBA" w:rsidRDefault="00F54C8F" w:rsidP="000C7BBA">
            <w:pPr>
              <w:spacing w:after="0"/>
              <w:rPr>
                <w:sz w:val="20"/>
                <w:szCs w:val="20"/>
              </w:rPr>
            </w:pPr>
            <w:r w:rsidRPr="000C7BBA">
              <w:rPr>
                <w:sz w:val="20"/>
                <w:szCs w:val="20"/>
              </w:rPr>
              <w:t>Dificultades:</w:t>
            </w:r>
          </w:p>
          <w:p w14:paraId="4F0FD35D" w14:textId="406BEA4C" w:rsidR="005C31B4" w:rsidRPr="000C7BBA" w:rsidRDefault="00F54C8F" w:rsidP="000C7BBA">
            <w:pPr>
              <w:spacing w:after="0"/>
              <w:rPr>
                <w:sz w:val="20"/>
                <w:szCs w:val="20"/>
              </w:rPr>
            </w:pPr>
            <w:r w:rsidRPr="000C7BBA">
              <w:rPr>
                <w:sz w:val="20"/>
                <w:szCs w:val="20"/>
              </w:rPr>
              <w:t>Evidencias:</w:t>
            </w:r>
          </w:p>
        </w:tc>
        <w:tc>
          <w:tcPr>
            <w:tcW w:w="2968" w:type="dxa"/>
          </w:tcPr>
          <w:p w14:paraId="1DD53132" w14:textId="77777777" w:rsidR="005C31B4" w:rsidRPr="000C7BBA" w:rsidRDefault="005C31B4" w:rsidP="000C7BB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11" w:type="dxa"/>
          </w:tcPr>
          <w:p w14:paraId="16CD0589" w14:textId="77777777" w:rsidR="005C31B4" w:rsidRPr="000C7BBA" w:rsidRDefault="005C31B4" w:rsidP="000C7BBA">
            <w:pPr>
              <w:spacing w:after="0"/>
              <w:rPr>
                <w:sz w:val="20"/>
                <w:szCs w:val="20"/>
              </w:rPr>
            </w:pPr>
          </w:p>
        </w:tc>
      </w:tr>
      <w:tr w:rsidR="00106B31" w:rsidRPr="00192EBC" w14:paraId="5A71867E" w14:textId="77777777" w:rsidTr="000C7BBA">
        <w:trPr>
          <w:trHeight w:val="439"/>
          <w:jc w:val="center"/>
        </w:trPr>
        <w:tc>
          <w:tcPr>
            <w:tcW w:w="1998" w:type="dxa"/>
            <w:vMerge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66719D94" w14:textId="77777777" w:rsidR="005C31B4" w:rsidRPr="000C7BBA" w:rsidRDefault="005C31B4" w:rsidP="000C7BBA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2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2FB72776" w14:textId="77777777" w:rsidR="005C31B4" w:rsidRPr="000C7BBA" w:rsidRDefault="005C31B4" w:rsidP="000C7BB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0C7BBA">
              <w:rPr>
                <w:sz w:val="20"/>
                <w:szCs w:val="20"/>
              </w:rPr>
              <w:t xml:space="preserve">5.  Entrega oportuna y promoción del uso de materiales y recursos educativos. </w:t>
            </w:r>
          </w:p>
        </w:tc>
        <w:tc>
          <w:tcPr>
            <w:tcW w:w="1418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2071948A" w14:textId="77777777" w:rsidR="005C31B4" w:rsidRPr="000C7BBA" w:rsidRDefault="005C31B4" w:rsidP="000C7BB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22DAE06D" w14:textId="024FFE18" w:rsidR="00F54C8F" w:rsidRPr="000C7BBA" w:rsidRDefault="00F54C8F" w:rsidP="000C7BBA">
            <w:pPr>
              <w:spacing w:after="0"/>
              <w:rPr>
                <w:sz w:val="20"/>
                <w:szCs w:val="20"/>
              </w:rPr>
            </w:pPr>
            <w:r w:rsidRPr="000C7BBA">
              <w:rPr>
                <w:sz w:val="20"/>
                <w:szCs w:val="20"/>
              </w:rPr>
              <w:t>Logros:</w:t>
            </w:r>
          </w:p>
          <w:p w14:paraId="5E281627" w14:textId="51D39FE8" w:rsidR="00F54C8F" w:rsidRPr="000C7BBA" w:rsidRDefault="00F54C8F" w:rsidP="000C7BBA">
            <w:pPr>
              <w:spacing w:after="0"/>
              <w:rPr>
                <w:sz w:val="20"/>
                <w:szCs w:val="20"/>
              </w:rPr>
            </w:pPr>
            <w:r w:rsidRPr="000C7BBA">
              <w:rPr>
                <w:sz w:val="20"/>
                <w:szCs w:val="20"/>
              </w:rPr>
              <w:t>Dificultades:</w:t>
            </w:r>
          </w:p>
          <w:p w14:paraId="405C2E3A" w14:textId="42E6BB3F" w:rsidR="005C31B4" w:rsidRPr="000C7BBA" w:rsidRDefault="00F54C8F" w:rsidP="000C7BBA">
            <w:pPr>
              <w:spacing w:after="0"/>
              <w:rPr>
                <w:sz w:val="20"/>
                <w:szCs w:val="20"/>
              </w:rPr>
            </w:pPr>
            <w:r w:rsidRPr="000C7BBA">
              <w:rPr>
                <w:sz w:val="20"/>
                <w:szCs w:val="20"/>
              </w:rPr>
              <w:t>Evidencias:</w:t>
            </w:r>
          </w:p>
        </w:tc>
        <w:tc>
          <w:tcPr>
            <w:tcW w:w="2968" w:type="dxa"/>
          </w:tcPr>
          <w:p w14:paraId="0AF7D1CA" w14:textId="77777777" w:rsidR="005C31B4" w:rsidRPr="000C7BBA" w:rsidRDefault="005C31B4" w:rsidP="000C7BB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11" w:type="dxa"/>
          </w:tcPr>
          <w:p w14:paraId="6037DEF7" w14:textId="77777777" w:rsidR="005C31B4" w:rsidRPr="000C7BBA" w:rsidRDefault="005C31B4" w:rsidP="000C7BBA">
            <w:pPr>
              <w:spacing w:after="0"/>
              <w:rPr>
                <w:sz w:val="20"/>
                <w:szCs w:val="20"/>
              </w:rPr>
            </w:pPr>
          </w:p>
        </w:tc>
      </w:tr>
      <w:tr w:rsidR="00106B31" w:rsidRPr="00192EBC" w14:paraId="3EFE6C9A" w14:textId="77777777" w:rsidTr="000C7BBA">
        <w:trPr>
          <w:trHeight w:val="781"/>
          <w:jc w:val="center"/>
        </w:trPr>
        <w:tc>
          <w:tcPr>
            <w:tcW w:w="1998" w:type="dxa"/>
            <w:vMerge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504164AB" w14:textId="77777777" w:rsidR="005C31B4" w:rsidRPr="000C7BBA" w:rsidRDefault="005C31B4" w:rsidP="000C7BBA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2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77BFC63D" w14:textId="77777777" w:rsidR="005C31B4" w:rsidRPr="000C7BBA" w:rsidRDefault="005C31B4" w:rsidP="000C7BB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0C7BBA">
              <w:rPr>
                <w:sz w:val="20"/>
                <w:szCs w:val="20"/>
              </w:rPr>
              <w:t>6. Gestión y mantenimiento de la infraestructura, equipamiento y mobiliario.</w:t>
            </w:r>
          </w:p>
        </w:tc>
        <w:tc>
          <w:tcPr>
            <w:tcW w:w="1418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1325155D" w14:textId="77777777" w:rsidR="005C31B4" w:rsidRPr="000C7BBA" w:rsidRDefault="005C31B4" w:rsidP="000C7BB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464606DA" w14:textId="3EAA6DAB" w:rsidR="00F54C8F" w:rsidRPr="000C7BBA" w:rsidRDefault="00F54C8F" w:rsidP="000C7BBA">
            <w:pPr>
              <w:spacing w:after="0"/>
              <w:rPr>
                <w:sz w:val="20"/>
                <w:szCs w:val="20"/>
              </w:rPr>
            </w:pPr>
            <w:r w:rsidRPr="000C7BBA">
              <w:rPr>
                <w:sz w:val="20"/>
                <w:szCs w:val="20"/>
              </w:rPr>
              <w:t>Logros:</w:t>
            </w:r>
          </w:p>
          <w:p w14:paraId="140385DC" w14:textId="2B3E174F" w:rsidR="00F54C8F" w:rsidRPr="000C7BBA" w:rsidRDefault="00F54C8F" w:rsidP="000C7BBA">
            <w:pPr>
              <w:spacing w:after="0"/>
              <w:rPr>
                <w:sz w:val="20"/>
                <w:szCs w:val="20"/>
              </w:rPr>
            </w:pPr>
            <w:r w:rsidRPr="000C7BBA">
              <w:rPr>
                <w:sz w:val="20"/>
                <w:szCs w:val="20"/>
              </w:rPr>
              <w:t>Dificultades:</w:t>
            </w:r>
          </w:p>
          <w:p w14:paraId="10B1465D" w14:textId="663310C7" w:rsidR="005C31B4" w:rsidRPr="000C7BBA" w:rsidRDefault="00F54C8F" w:rsidP="000C7BBA">
            <w:pPr>
              <w:spacing w:after="0"/>
              <w:rPr>
                <w:sz w:val="20"/>
                <w:szCs w:val="20"/>
              </w:rPr>
            </w:pPr>
            <w:r w:rsidRPr="000C7BBA">
              <w:rPr>
                <w:sz w:val="20"/>
                <w:szCs w:val="20"/>
              </w:rPr>
              <w:t>Evidencias:</w:t>
            </w:r>
          </w:p>
        </w:tc>
        <w:tc>
          <w:tcPr>
            <w:tcW w:w="2968" w:type="dxa"/>
          </w:tcPr>
          <w:p w14:paraId="1D19316C" w14:textId="77777777" w:rsidR="005C31B4" w:rsidRPr="000C7BBA" w:rsidRDefault="005C31B4" w:rsidP="000C7BB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11" w:type="dxa"/>
          </w:tcPr>
          <w:p w14:paraId="6A89AEA9" w14:textId="77777777" w:rsidR="005C31B4" w:rsidRPr="000C7BBA" w:rsidRDefault="005C31B4" w:rsidP="000C7BBA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C170184" w14:textId="39A1D8CE" w:rsidR="00937E95" w:rsidRDefault="00937E95"/>
    <w:p w14:paraId="110724FD" w14:textId="1E5A448C" w:rsidR="00937E95" w:rsidRDefault="00937E95"/>
    <w:p w14:paraId="08046736" w14:textId="2BF82682" w:rsidR="00F54C8F" w:rsidRDefault="00F54C8F"/>
    <w:p w14:paraId="69EA234A" w14:textId="1FCA69B1" w:rsidR="00F54C8F" w:rsidRDefault="00F54C8F"/>
    <w:p w14:paraId="33455DCE" w14:textId="0947F067" w:rsidR="00EB345F" w:rsidRDefault="00EB345F"/>
    <w:p w14:paraId="27DE603C" w14:textId="191E95D9" w:rsidR="000C7BBA" w:rsidRDefault="000C7BBA"/>
    <w:p w14:paraId="45675436" w14:textId="1C06D5A5" w:rsidR="000C7BBA" w:rsidRDefault="000C7BBA"/>
    <w:p w14:paraId="4D3EEBA4" w14:textId="01E2BE1C" w:rsidR="004D6B60" w:rsidRDefault="004D6B60"/>
    <w:p w14:paraId="72A3EF3E" w14:textId="161E0AC6" w:rsidR="004D6B60" w:rsidRDefault="004D6B60"/>
    <w:p w14:paraId="1990120B" w14:textId="4710E7BE" w:rsidR="004D6B60" w:rsidRDefault="004D6B60"/>
    <w:p w14:paraId="6E974341" w14:textId="3BFC0FA5" w:rsidR="004D6B60" w:rsidRDefault="004D6B60"/>
    <w:p w14:paraId="4FF110AC" w14:textId="6E196741" w:rsidR="004D6B60" w:rsidRDefault="004D6B60"/>
    <w:p w14:paraId="5F9B2179" w14:textId="5D5FF858" w:rsidR="004D6B60" w:rsidRDefault="004D6B60"/>
    <w:p w14:paraId="45C73C8F" w14:textId="77777777" w:rsidR="004D6B60" w:rsidRDefault="004D6B60"/>
    <w:p w14:paraId="4E2A818A" w14:textId="7AC1F24E" w:rsidR="00EB345F" w:rsidRDefault="00EB345F"/>
    <w:p w14:paraId="7D7995BD" w14:textId="77777777" w:rsidR="004D6B60" w:rsidRDefault="004D6B60"/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75"/>
        <w:gridCol w:w="2756"/>
        <w:gridCol w:w="1843"/>
        <w:gridCol w:w="2552"/>
        <w:gridCol w:w="2835"/>
        <w:gridCol w:w="2409"/>
      </w:tblGrid>
      <w:tr w:rsidR="00210A6A" w:rsidRPr="00F0083B" w14:paraId="522061C5" w14:textId="77777777" w:rsidTr="004D6B60">
        <w:trPr>
          <w:trHeight w:val="263"/>
        </w:trPr>
        <w:tc>
          <w:tcPr>
            <w:tcW w:w="1775" w:type="dxa"/>
            <w:vMerge w:val="restart"/>
            <w:shd w:val="clear" w:color="auto" w:fill="009999"/>
            <w:vAlign w:val="center"/>
          </w:tcPr>
          <w:p w14:paraId="6BF33B03" w14:textId="63889BA0" w:rsidR="00210A6A" w:rsidRPr="00F0083B" w:rsidRDefault="00210A6A" w:rsidP="004D6B6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192EBC">
              <w:rPr>
                <w:color w:val="FFFFFF" w:themeColor="background1"/>
                <w:sz w:val="20"/>
                <w:szCs w:val="20"/>
              </w:rPr>
              <w:t>CGE</w:t>
            </w:r>
          </w:p>
        </w:tc>
        <w:tc>
          <w:tcPr>
            <w:tcW w:w="2756" w:type="dxa"/>
            <w:vMerge w:val="restart"/>
            <w:shd w:val="clear" w:color="auto" w:fill="009999"/>
            <w:vAlign w:val="center"/>
          </w:tcPr>
          <w:p w14:paraId="6D2BD6FA" w14:textId="0AC72BA9" w:rsidR="00210A6A" w:rsidRPr="00F0083B" w:rsidRDefault="00210A6A" w:rsidP="004D6B6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192EBC">
              <w:rPr>
                <w:color w:val="FFFFFF" w:themeColor="background1"/>
                <w:sz w:val="20"/>
                <w:szCs w:val="20"/>
              </w:rPr>
              <w:t>Prácticas de gestión</w:t>
            </w:r>
          </w:p>
        </w:tc>
        <w:tc>
          <w:tcPr>
            <w:tcW w:w="9639" w:type="dxa"/>
            <w:gridSpan w:val="4"/>
            <w:shd w:val="clear" w:color="auto" w:fill="009999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657B9C19" w14:textId="4807539C" w:rsidR="00210A6A" w:rsidRPr="0051552B" w:rsidRDefault="00210A6A" w:rsidP="004D6B6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Sistematización de la información </w:t>
            </w:r>
          </w:p>
        </w:tc>
      </w:tr>
      <w:tr w:rsidR="00210A6A" w:rsidRPr="00F0083B" w14:paraId="1D814A0D" w14:textId="77777777" w:rsidTr="004D6B60">
        <w:trPr>
          <w:trHeight w:val="877"/>
        </w:trPr>
        <w:tc>
          <w:tcPr>
            <w:tcW w:w="1775" w:type="dxa"/>
            <w:vMerge/>
            <w:shd w:val="clear" w:color="auto" w:fill="009999"/>
            <w:vAlign w:val="center"/>
            <w:hideMark/>
          </w:tcPr>
          <w:p w14:paraId="4E36AFD2" w14:textId="77777777" w:rsidR="00210A6A" w:rsidRPr="00F0083B" w:rsidRDefault="00210A6A" w:rsidP="004D6B60">
            <w:pPr>
              <w:spacing w:after="0" w:line="240" w:lineRule="auto"/>
              <w:jc w:val="center"/>
              <w:rPr>
                <w:color w:val="FFFFFF" w:themeColor="background1"/>
              </w:rPr>
            </w:pPr>
          </w:p>
        </w:tc>
        <w:tc>
          <w:tcPr>
            <w:tcW w:w="2756" w:type="dxa"/>
            <w:vMerge/>
            <w:shd w:val="clear" w:color="auto" w:fill="009999"/>
            <w:vAlign w:val="center"/>
            <w:hideMark/>
          </w:tcPr>
          <w:p w14:paraId="2303E20F" w14:textId="77777777" w:rsidR="00210A6A" w:rsidRPr="00F0083B" w:rsidRDefault="00210A6A" w:rsidP="004D6B60">
            <w:pPr>
              <w:spacing w:after="0" w:line="240" w:lineRule="auto"/>
              <w:jc w:val="center"/>
              <w:rPr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009999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670419F6" w14:textId="5C1F6089" w:rsidR="00210A6A" w:rsidRPr="00F0083B" w:rsidRDefault="00210A6A" w:rsidP="004D6B6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192EBC">
              <w:rPr>
                <w:color w:val="FFFFFF" w:themeColor="background1"/>
                <w:sz w:val="20"/>
                <w:szCs w:val="20"/>
              </w:rPr>
              <w:t>Fecha de ejecución</w:t>
            </w:r>
            <w:r>
              <w:rPr>
                <w:color w:val="FFFFFF" w:themeColor="background1"/>
                <w:sz w:val="20"/>
                <w:szCs w:val="20"/>
              </w:rPr>
              <w:t xml:space="preserve"> (de acuerdo con el cronograma del PAT)</w:t>
            </w:r>
          </w:p>
        </w:tc>
        <w:tc>
          <w:tcPr>
            <w:tcW w:w="2552" w:type="dxa"/>
            <w:shd w:val="clear" w:color="auto" w:fill="009999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2364DB45" w14:textId="3AC751F2" w:rsidR="00210A6A" w:rsidRPr="00F0083B" w:rsidRDefault="00210A6A" w:rsidP="004D6B6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192EBC">
              <w:rPr>
                <w:color w:val="FFFFFF" w:themeColor="background1"/>
                <w:sz w:val="20"/>
                <w:szCs w:val="20"/>
              </w:rPr>
              <w:t xml:space="preserve">Informe de equipo de trabajo </w:t>
            </w:r>
          </w:p>
        </w:tc>
        <w:tc>
          <w:tcPr>
            <w:tcW w:w="2835" w:type="dxa"/>
            <w:shd w:val="clear" w:color="auto" w:fill="009999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3AC165FA" w14:textId="77777777" w:rsidR="00106B31" w:rsidRDefault="00106B31" w:rsidP="004D6B60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Instrumento empleado para el monitoreo de los procesos y actividades previstas </w:t>
            </w:r>
          </w:p>
          <w:p w14:paraId="6F3CA4EE" w14:textId="7F116885" w:rsidR="00210A6A" w:rsidRPr="00F0083B" w:rsidRDefault="00210A6A" w:rsidP="004D6B6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F54C8F">
              <w:rPr>
                <w:color w:val="FFFFFF" w:themeColor="background1"/>
                <w:sz w:val="20"/>
                <w:szCs w:val="20"/>
              </w:rPr>
              <w:t>(indicadores que faciliten el registro de las evidencias que se requieren)</w:t>
            </w:r>
          </w:p>
        </w:tc>
        <w:tc>
          <w:tcPr>
            <w:tcW w:w="2409" w:type="dxa"/>
            <w:shd w:val="clear" w:color="auto" w:fill="009999"/>
          </w:tcPr>
          <w:p w14:paraId="2948998B" w14:textId="59E3AFD9" w:rsidR="00210A6A" w:rsidRPr="0051552B" w:rsidRDefault="00210A6A" w:rsidP="004D6B6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sz w:val="20"/>
                <w:szCs w:val="20"/>
              </w:rPr>
              <w:t>Observaciones /recomendaciones con relación a las metas establecidas para el año lectivo</w:t>
            </w:r>
          </w:p>
        </w:tc>
      </w:tr>
      <w:tr w:rsidR="00210A6A" w:rsidRPr="00F0083B" w14:paraId="3330CB66" w14:textId="77777777" w:rsidTr="004D6B60">
        <w:trPr>
          <w:trHeight w:val="760"/>
        </w:trPr>
        <w:tc>
          <w:tcPr>
            <w:tcW w:w="1775" w:type="dxa"/>
            <w:vMerge w:val="restart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hideMark/>
          </w:tcPr>
          <w:p w14:paraId="7D3D7308" w14:textId="77777777" w:rsidR="00210A6A" w:rsidRPr="009848AB" w:rsidRDefault="00210A6A" w:rsidP="004D6B60">
            <w:pPr>
              <w:spacing w:after="0" w:line="240" w:lineRule="auto"/>
              <w:rPr>
                <w:b/>
                <w:bCs/>
              </w:rPr>
            </w:pPr>
            <w:r w:rsidRPr="009848AB">
              <w:rPr>
                <w:b/>
                <w:bCs/>
              </w:rPr>
              <w:t>CGE 4</w:t>
            </w:r>
          </w:p>
          <w:p w14:paraId="7049BD08" w14:textId="3972F4DD" w:rsidR="00210A6A" w:rsidRPr="00F0083B" w:rsidRDefault="00210A6A" w:rsidP="004D6B60">
            <w:pPr>
              <w:spacing w:after="0" w:line="240" w:lineRule="auto"/>
            </w:pPr>
            <w:r w:rsidRPr="009848AB">
              <w:rPr>
                <w:b/>
                <w:bCs/>
              </w:rPr>
              <w:t>Gestión de la práctica pedagógica orientada al logro de aprendizajes previstos en el perfil de egreso del CNEB</w:t>
            </w:r>
          </w:p>
        </w:tc>
        <w:tc>
          <w:tcPr>
            <w:tcW w:w="2756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28598E93" w14:textId="4E5CEE00" w:rsidR="00210A6A" w:rsidRPr="00F0083B" w:rsidRDefault="00210A6A" w:rsidP="004D6B60">
            <w:pPr>
              <w:spacing w:after="0" w:line="240" w:lineRule="auto"/>
            </w:pPr>
            <w:r w:rsidRPr="009848AB">
              <w:t xml:space="preserve">1. Generación de espacios de trabajo colegiado diversos y otras estrategias de acompañamiento pedagógico </w:t>
            </w:r>
          </w:p>
        </w:tc>
        <w:tc>
          <w:tcPr>
            <w:tcW w:w="1843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hideMark/>
          </w:tcPr>
          <w:p w14:paraId="0EBF5766" w14:textId="77777777" w:rsidR="00210A6A" w:rsidRPr="00F0083B" w:rsidRDefault="00210A6A" w:rsidP="004D6B60">
            <w:pPr>
              <w:spacing w:after="0" w:line="240" w:lineRule="auto"/>
            </w:pPr>
            <w:r w:rsidRPr="00F0083B">
              <w:t xml:space="preserve"> </w:t>
            </w:r>
          </w:p>
        </w:tc>
        <w:tc>
          <w:tcPr>
            <w:tcW w:w="2552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hideMark/>
          </w:tcPr>
          <w:p w14:paraId="690A1B00" w14:textId="77777777" w:rsidR="00210A6A" w:rsidRPr="00F54C8F" w:rsidRDefault="00210A6A" w:rsidP="004D6B60">
            <w:pPr>
              <w:spacing w:after="0" w:line="240" w:lineRule="auto"/>
              <w:rPr>
                <w:sz w:val="20"/>
                <w:szCs w:val="20"/>
              </w:rPr>
            </w:pPr>
            <w:r w:rsidRPr="00F54C8F">
              <w:rPr>
                <w:sz w:val="20"/>
                <w:szCs w:val="20"/>
              </w:rPr>
              <w:t>Logros:</w:t>
            </w:r>
          </w:p>
          <w:p w14:paraId="43BAADA2" w14:textId="77777777" w:rsidR="00210A6A" w:rsidRPr="00F54C8F" w:rsidRDefault="00210A6A" w:rsidP="004D6B60">
            <w:pPr>
              <w:spacing w:after="0" w:line="240" w:lineRule="auto"/>
              <w:rPr>
                <w:sz w:val="20"/>
                <w:szCs w:val="20"/>
              </w:rPr>
            </w:pPr>
          </w:p>
          <w:p w14:paraId="6BA40980" w14:textId="77777777" w:rsidR="00210A6A" w:rsidRPr="00F54C8F" w:rsidRDefault="00210A6A" w:rsidP="004D6B60">
            <w:pPr>
              <w:spacing w:after="0" w:line="240" w:lineRule="auto"/>
              <w:rPr>
                <w:sz w:val="20"/>
                <w:szCs w:val="20"/>
              </w:rPr>
            </w:pPr>
            <w:r w:rsidRPr="00F54C8F">
              <w:rPr>
                <w:sz w:val="20"/>
                <w:szCs w:val="20"/>
              </w:rPr>
              <w:t>Dificultades:</w:t>
            </w:r>
          </w:p>
          <w:p w14:paraId="0F0D51B0" w14:textId="77777777" w:rsidR="00210A6A" w:rsidRPr="00F54C8F" w:rsidRDefault="00210A6A" w:rsidP="004D6B60">
            <w:pPr>
              <w:spacing w:after="0" w:line="240" w:lineRule="auto"/>
              <w:rPr>
                <w:sz w:val="20"/>
                <w:szCs w:val="20"/>
              </w:rPr>
            </w:pPr>
          </w:p>
          <w:p w14:paraId="5D88AE28" w14:textId="0D038CDB" w:rsidR="00210A6A" w:rsidRPr="00F0083B" w:rsidRDefault="00210A6A" w:rsidP="004D6B60">
            <w:pPr>
              <w:spacing w:after="0" w:line="240" w:lineRule="auto"/>
            </w:pPr>
            <w:r w:rsidRPr="00F54C8F">
              <w:rPr>
                <w:sz w:val="20"/>
                <w:szCs w:val="20"/>
              </w:rPr>
              <w:t>Evidencias:</w:t>
            </w:r>
          </w:p>
        </w:tc>
        <w:tc>
          <w:tcPr>
            <w:tcW w:w="2835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hideMark/>
          </w:tcPr>
          <w:p w14:paraId="5F8E2705" w14:textId="77777777" w:rsidR="00210A6A" w:rsidRPr="00F0083B" w:rsidRDefault="00210A6A" w:rsidP="004D6B60">
            <w:pPr>
              <w:spacing w:after="0" w:line="240" w:lineRule="auto"/>
            </w:pPr>
            <w:r w:rsidRPr="00F0083B">
              <w:t xml:space="preserve"> </w:t>
            </w:r>
          </w:p>
        </w:tc>
        <w:tc>
          <w:tcPr>
            <w:tcW w:w="2409" w:type="dxa"/>
          </w:tcPr>
          <w:p w14:paraId="09590E7F" w14:textId="77777777" w:rsidR="00210A6A" w:rsidRPr="00F0083B" w:rsidRDefault="00210A6A" w:rsidP="004D6B60">
            <w:pPr>
              <w:spacing w:after="0" w:line="240" w:lineRule="auto"/>
            </w:pPr>
          </w:p>
        </w:tc>
      </w:tr>
      <w:tr w:rsidR="00210A6A" w:rsidRPr="00F0083B" w14:paraId="2D6CADB3" w14:textId="77777777" w:rsidTr="004D6B60">
        <w:trPr>
          <w:trHeight w:val="576"/>
        </w:trPr>
        <w:tc>
          <w:tcPr>
            <w:tcW w:w="1775" w:type="dxa"/>
            <w:vMerge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71F7D6F4" w14:textId="77777777" w:rsidR="00210A6A" w:rsidRPr="00F0083B" w:rsidRDefault="00210A6A" w:rsidP="004D6B6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56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4BFE32BF" w14:textId="61EB4ED2" w:rsidR="00210A6A" w:rsidRPr="00F0083B" w:rsidRDefault="00210A6A" w:rsidP="004D6B60">
            <w:pPr>
              <w:spacing w:after="0" w:line="240" w:lineRule="auto"/>
            </w:pPr>
            <w:r w:rsidRPr="009848AB">
              <w:t xml:space="preserve">2. Monitoreo de la práctica pedagógica docente utilizando las rúbricas de observación de aula u otros instrumentos </w:t>
            </w:r>
          </w:p>
        </w:tc>
        <w:tc>
          <w:tcPr>
            <w:tcW w:w="1843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71ED96A3" w14:textId="77777777" w:rsidR="00210A6A" w:rsidRPr="00F0083B" w:rsidRDefault="00210A6A" w:rsidP="004D6B60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5C3F5EB6" w14:textId="77777777" w:rsidR="00210A6A" w:rsidRPr="00F54C8F" w:rsidRDefault="00210A6A" w:rsidP="004D6B60">
            <w:pPr>
              <w:spacing w:after="0" w:line="240" w:lineRule="auto"/>
              <w:rPr>
                <w:sz w:val="20"/>
                <w:szCs w:val="20"/>
              </w:rPr>
            </w:pPr>
            <w:r w:rsidRPr="00F54C8F">
              <w:rPr>
                <w:sz w:val="20"/>
                <w:szCs w:val="20"/>
              </w:rPr>
              <w:t>Logros:</w:t>
            </w:r>
          </w:p>
          <w:p w14:paraId="06214BF4" w14:textId="77777777" w:rsidR="00210A6A" w:rsidRPr="00F54C8F" w:rsidRDefault="00210A6A" w:rsidP="004D6B60">
            <w:pPr>
              <w:spacing w:after="0" w:line="240" w:lineRule="auto"/>
              <w:rPr>
                <w:sz w:val="20"/>
                <w:szCs w:val="20"/>
              </w:rPr>
            </w:pPr>
          </w:p>
          <w:p w14:paraId="466B8F54" w14:textId="77777777" w:rsidR="00210A6A" w:rsidRPr="00F54C8F" w:rsidRDefault="00210A6A" w:rsidP="004D6B60">
            <w:pPr>
              <w:spacing w:after="0" w:line="240" w:lineRule="auto"/>
              <w:rPr>
                <w:sz w:val="20"/>
                <w:szCs w:val="20"/>
              </w:rPr>
            </w:pPr>
            <w:r w:rsidRPr="00F54C8F">
              <w:rPr>
                <w:sz w:val="20"/>
                <w:szCs w:val="20"/>
              </w:rPr>
              <w:t>Dificultades:</w:t>
            </w:r>
          </w:p>
          <w:p w14:paraId="2766727E" w14:textId="77777777" w:rsidR="00210A6A" w:rsidRPr="00F54C8F" w:rsidRDefault="00210A6A" w:rsidP="004D6B60">
            <w:pPr>
              <w:spacing w:after="0" w:line="240" w:lineRule="auto"/>
              <w:rPr>
                <w:sz w:val="20"/>
                <w:szCs w:val="20"/>
              </w:rPr>
            </w:pPr>
          </w:p>
          <w:p w14:paraId="42B8CF78" w14:textId="2043119C" w:rsidR="00210A6A" w:rsidRPr="00F0083B" w:rsidRDefault="00210A6A" w:rsidP="004D6B60">
            <w:pPr>
              <w:spacing w:after="0" w:line="240" w:lineRule="auto"/>
            </w:pPr>
            <w:r w:rsidRPr="00F54C8F">
              <w:rPr>
                <w:sz w:val="20"/>
                <w:szCs w:val="20"/>
              </w:rPr>
              <w:t>Evidencias:</w:t>
            </w:r>
          </w:p>
        </w:tc>
        <w:tc>
          <w:tcPr>
            <w:tcW w:w="2835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46FC09EE" w14:textId="77777777" w:rsidR="00210A6A" w:rsidRPr="00F0083B" w:rsidRDefault="00210A6A" w:rsidP="004D6B60">
            <w:pPr>
              <w:spacing w:after="0" w:line="240" w:lineRule="auto"/>
            </w:pPr>
          </w:p>
        </w:tc>
        <w:tc>
          <w:tcPr>
            <w:tcW w:w="2409" w:type="dxa"/>
          </w:tcPr>
          <w:p w14:paraId="374264D7" w14:textId="77777777" w:rsidR="00210A6A" w:rsidRPr="00F0083B" w:rsidRDefault="00210A6A" w:rsidP="004D6B60">
            <w:pPr>
              <w:spacing w:after="0" w:line="240" w:lineRule="auto"/>
            </w:pPr>
          </w:p>
        </w:tc>
      </w:tr>
      <w:tr w:rsidR="00210A6A" w:rsidRPr="00F0083B" w14:paraId="6ECD2FF9" w14:textId="77777777" w:rsidTr="004D6B60">
        <w:trPr>
          <w:trHeight w:val="125"/>
        </w:trPr>
        <w:tc>
          <w:tcPr>
            <w:tcW w:w="1775" w:type="dxa"/>
            <w:vMerge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3D5081E5" w14:textId="77777777" w:rsidR="00210A6A" w:rsidRPr="00F0083B" w:rsidRDefault="00210A6A" w:rsidP="004D6B6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56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54940E2C" w14:textId="5B601F7C" w:rsidR="00210A6A" w:rsidRPr="00F0083B" w:rsidRDefault="00210A6A" w:rsidP="004D6B60">
            <w:pPr>
              <w:spacing w:after="0" w:line="240" w:lineRule="auto"/>
            </w:pPr>
            <w:r w:rsidRPr="009848AB">
              <w:t>3. Desarrollo de estrategias para atención a estudiantes en riesgo de interrumpir sus estudios</w:t>
            </w:r>
          </w:p>
        </w:tc>
        <w:tc>
          <w:tcPr>
            <w:tcW w:w="1843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4EF0A1F9" w14:textId="77777777" w:rsidR="00210A6A" w:rsidRPr="00F0083B" w:rsidRDefault="00210A6A" w:rsidP="004D6B60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48074C3D" w14:textId="77777777" w:rsidR="00210A6A" w:rsidRPr="00F54C8F" w:rsidRDefault="00210A6A" w:rsidP="004D6B60">
            <w:pPr>
              <w:spacing w:after="0" w:line="240" w:lineRule="auto"/>
              <w:rPr>
                <w:sz w:val="20"/>
                <w:szCs w:val="20"/>
              </w:rPr>
            </w:pPr>
            <w:r w:rsidRPr="00F54C8F">
              <w:rPr>
                <w:sz w:val="20"/>
                <w:szCs w:val="20"/>
              </w:rPr>
              <w:t>Logros:</w:t>
            </w:r>
          </w:p>
          <w:p w14:paraId="5B048D56" w14:textId="77777777" w:rsidR="00210A6A" w:rsidRPr="00F54C8F" w:rsidRDefault="00210A6A" w:rsidP="004D6B60">
            <w:pPr>
              <w:spacing w:after="0" w:line="240" w:lineRule="auto"/>
              <w:rPr>
                <w:sz w:val="20"/>
                <w:szCs w:val="20"/>
              </w:rPr>
            </w:pPr>
          </w:p>
          <w:p w14:paraId="58AEF987" w14:textId="77777777" w:rsidR="00210A6A" w:rsidRPr="00F54C8F" w:rsidRDefault="00210A6A" w:rsidP="004D6B60">
            <w:pPr>
              <w:spacing w:after="0" w:line="240" w:lineRule="auto"/>
              <w:rPr>
                <w:sz w:val="20"/>
                <w:szCs w:val="20"/>
              </w:rPr>
            </w:pPr>
            <w:r w:rsidRPr="00F54C8F">
              <w:rPr>
                <w:sz w:val="20"/>
                <w:szCs w:val="20"/>
              </w:rPr>
              <w:t>Dificultades:</w:t>
            </w:r>
          </w:p>
          <w:p w14:paraId="4BA78F5A" w14:textId="77777777" w:rsidR="00210A6A" w:rsidRPr="00F54C8F" w:rsidRDefault="00210A6A" w:rsidP="004D6B60">
            <w:pPr>
              <w:spacing w:after="0" w:line="240" w:lineRule="auto"/>
              <w:rPr>
                <w:sz w:val="20"/>
                <w:szCs w:val="20"/>
              </w:rPr>
            </w:pPr>
          </w:p>
          <w:p w14:paraId="0082AE32" w14:textId="76334B54" w:rsidR="00210A6A" w:rsidRPr="00F0083B" w:rsidRDefault="00210A6A" w:rsidP="004D6B60">
            <w:pPr>
              <w:spacing w:after="0" w:line="240" w:lineRule="auto"/>
            </w:pPr>
            <w:r w:rsidRPr="00F54C8F">
              <w:rPr>
                <w:sz w:val="20"/>
                <w:szCs w:val="20"/>
              </w:rPr>
              <w:t>Evidencias:</w:t>
            </w:r>
          </w:p>
        </w:tc>
        <w:tc>
          <w:tcPr>
            <w:tcW w:w="2835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30615462" w14:textId="77777777" w:rsidR="00210A6A" w:rsidRPr="00F0083B" w:rsidRDefault="00210A6A" w:rsidP="004D6B60">
            <w:pPr>
              <w:spacing w:after="0" w:line="240" w:lineRule="auto"/>
            </w:pPr>
          </w:p>
        </w:tc>
        <w:tc>
          <w:tcPr>
            <w:tcW w:w="2409" w:type="dxa"/>
          </w:tcPr>
          <w:p w14:paraId="0E7EBE3E" w14:textId="77777777" w:rsidR="00210A6A" w:rsidRPr="00F0083B" w:rsidRDefault="00210A6A" w:rsidP="004D6B60">
            <w:pPr>
              <w:spacing w:after="0" w:line="240" w:lineRule="auto"/>
            </w:pPr>
          </w:p>
        </w:tc>
      </w:tr>
      <w:tr w:rsidR="00210A6A" w:rsidRPr="00F0083B" w14:paraId="444271BB" w14:textId="77777777" w:rsidTr="004D6B60">
        <w:trPr>
          <w:trHeight w:val="276"/>
        </w:trPr>
        <w:tc>
          <w:tcPr>
            <w:tcW w:w="1775" w:type="dxa"/>
            <w:vMerge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50B64400" w14:textId="77777777" w:rsidR="00210A6A" w:rsidRPr="00F0083B" w:rsidRDefault="00210A6A" w:rsidP="004D6B6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56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7B5BA2D1" w14:textId="69F59DE2" w:rsidR="00210A6A" w:rsidRPr="00F0083B" w:rsidRDefault="00210A6A" w:rsidP="004D6B60">
            <w:pPr>
              <w:spacing w:after="0" w:line="240" w:lineRule="auto"/>
            </w:pPr>
            <w:r w:rsidRPr="009848AB">
              <w:t>4. Implementación de estrategias de difusión de los enfoques del CNEB a toda la comunidad educativa.</w:t>
            </w:r>
          </w:p>
        </w:tc>
        <w:tc>
          <w:tcPr>
            <w:tcW w:w="1843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05821E92" w14:textId="77777777" w:rsidR="00210A6A" w:rsidRPr="00F0083B" w:rsidRDefault="00210A6A" w:rsidP="004D6B60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7C6F1971" w14:textId="77777777" w:rsidR="00210A6A" w:rsidRPr="00F54C8F" w:rsidRDefault="00210A6A" w:rsidP="004D6B60">
            <w:pPr>
              <w:spacing w:after="0" w:line="240" w:lineRule="auto"/>
              <w:rPr>
                <w:sz w:val="20"/>
                <w:szCs w:val="20"/>
              </w:rPr>
            </w:pPr>
            <w:r w:rsidRPr="00F54C8F">
              <w:rPr>
                <w:sz w:val="20"/>
                <w:szCs w:val="20"/>
              </w:rPr>
              <w:t>Logros:</w:t>
            </w:r>
          </w:p>
          <w:p w14:paraId="4D301171" w14:textId="77777777" w:rsidR="00210A6A" w:rsidRPr="00F54C8F" w:rsidRDefault="00210A6A" w:rsidP="004D6B60">
            <w:pPr>
              <w:spacing w:after="0" w:line="240" w:lineRule="auto"/>
              <w:rPr>
                <w:sz w:val="20"/>
                <w:szCs w:val="20"/>
              </w:rPr>
            </w:pPr>
          </w:p>
          <w:p w14:paraId="4819EC99" w14:textId="77777777" w:rsidR="00210A6A" w:rsidRPr="00F54C8F" w:rsidRDefault="00210A6A" w:rsidP="004D6B60">
            <w:pPr>
              <w:spacing w:after="0" w:line="240" w:lineRule="auto"/>
              <w:rPr>
                <w:sz w:val="20"/>
                <w:szCs w:val="20"/>
              </w:rPr>
            </w:pPr>
            <w:r w:rsidRPr="00F54C8F">
              <w:rPr>
                <w:sz w:val="20"/>
                <w:szCs w:val="20"/>
              </w:rPr>
              <w:t>Dificultades:</w:t>
            </w:r>
          </w:p>
          <w:p w14:paraId="25968D8A" w14:textId="77777777" w:rsidR="00210A6A" w:rsidRPr="00F54C8F" w:rsidRDefault="00210A6A" w:rsidP="004D6B60">
            <w:pPr>
              <w:spacing w:after="0" w:line="240" w:lineRule="auto"/>
              <w:rPr>
                <w:sz w:val="20"/>
                <w:szCs w:val="20"/>
              </w:rPr>
            </w:pPr>
          </w:p>
          <w:p w14:paraId="6BDB7737" w14:textId="1BC0A673" w:rsidR="00210A6A" w:rsidRPr="00F0083B" w:rsidRDefault="00210A6A" w:rsidP="004D6B60">
            <w:pPr>
              <w:spacing w:after="0" w:line="240" w:lineRule="auto"/>
            </w:pPr>
            <w:r w:rsidRPr="00F54C8F">
              <w:rPr>
                <w:sz w:val="20"/>
                <w:szCs w:val="20"/>
              </w:rPr>
              <w:t>Evidencias:</w:t>
            </w:r>
          </w:p>
        </w:tc>
        <w:tc>
          <w:tcPr>
            <w:tcW w:w="2835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5D797150" w14:textId="77777777" w:rsidR="00210A6A" w:rsidRPr="00F0083B" w:rsidRDefault="00210A6A" w:rsidP="004D6B60">
            <w:pPr>
              <w:spacing w:after="0" w:line="240" w:lineRule="auto"/>
            </w:pPr>
          </w:p>
        </w:tc>
        <w:tc>
          <w:tcPr>
            <w:tcW w:w="2409" w:type="dxa"/>
          </w:tcPr>
          <w:p w14:paraId="02E1B700" w14:textId="77777777" w:rsidR="00210A6A" w:rsidRPr="00F0083B" w:rsidRDefault="00210A6A" w:rsidP="004D6B60">
            <w:pPr>
              <w:spacing w:after="0" w:line="240" w:lineRule="auto"/>
            </w:pPr>
          </w:p>
        </w:tc>
      </w:tr>
      <w:tr w:rsidR="00210A6A" w:rsidRPr="00F0083B" w14:paraId="429BDA39" w14:textId="77777777" w:rsidTr="004D6B60">
        <w:trPr>
          <w:trHeight w:val="471"/>
        </w:trPr>
        <w:tc>
          <w:tcPr>
            <w:tcW w:w="1775" w:type="dxa"/>
            <w:vMerge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4411FE15" w14:textId="77777777" w:rsidR="00210A6A" w:rsidRPr="00F0083B" w:rsidRDefault="00210A6A" w:rsidP="004D6B6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56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014D3BBB" w14:textId="13DB533D" w:rsidR="00210A6A" w:rsidRPr="00F0083B" w:rsidRDefault="00210A6A" w:rsidP="004D6B60">
            <w:pPr>
              <w:spacing w:after="0" w:line="240" w:lineRule="auto"/>
            </w:pPr>
            <w:r w:rsidRPr="009848AB">
              <w:t>5. Implementación de estrategias de desarrollo de competencias docentes y de desarrollo profesional en el ámbito pedagógico.</w:t>
            </w:r>
          </w:p>
        </w:tc>
        <w:tc>
          <w:tcPr>
            <w:tcW w:w="1843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0AF92F15" w14:textId="77777777" w:rsidR="00210A6A" w:rsidRPr="00F0083B" w:rsidRDefault="00210A6A" w:rsidP="004D6B60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48BE4FE9" w14:textId="77777777" w:rsidR="00210A6A" w:rsidRPr="00F54C8F" w:rsidRDefault="00210A6A" w:rsidP="004D6B60">
            <w:pPr>
              <w:spacing w:after="0" w:line="240" w:lineRule="auto"/>
              <w:rPr>
                <w:sz w:val="20"/>
                <w:szCs w:val="20"/>
              </w:rPr>
            </w:pPr>
            <w:r w:rsidRPr="00F54C8F">
              <w:rPr>
                <w:sz w:val="20"/>
                <w:szCs w:val="20"/>
              </w:rPr>
              <w:t>Logros:</w:t>
            </w:r>
          </w:p>
          <w:p w14:paraId="480C7815" w14:textId="77777777" w:rsidR="00210A6A" w:rsidRPr="00F54C8F" w:rsidRDefault="00210A6A" w:rsidP="004D6B60">
            <w:pPr>
              <w:spacing w:after="0" w:line="240" w:lineRule="auto"/>
              <w:rPr>
                <w:sz w:val="20"/>
                <w:szCs w:val="20"/>
              </w:rPr>
            </w:pPr>
          </w:p>
          <w:p w14:paraId="2167A0B0" w14:textId="77777777" w:rsidR="00210A6A" w:rsidRPr="00F54C8F" w:rsidRDefault="00210A6A" w:rsidP="004D6B60">
            <w:pPr>
              <w:spacing w:after="0" w:line="240" w:lineRule="auto"/>
              <w:rPr>
                <w:sz w:val="20"/>
                <w:szCs w:val="20"/>
              </w:rPr>
            </w:pPr>
            <w:r w:rsidRPr="00F54C8F">
              <w:rPr>
                <w:sz w:val="20"/>
                <w:szCs w:val="20"/>
              </w:rPr>
              <w:t>Dificultades:</w:t>
            </w:r>
          </w:p>
          <w:p w14:paraId="1F8C385C" w14:textId="77777777" w:rsidR="00210A6A" w:rsidRPr="00F54C8F" w:rsidRDefault="00210A6A" w:rsidP="004D6B60">
            <w:pPr>
              <w:spacing w:after="0" w:line="240" w:lineRule="auto"/>
              <w:rPr>
                <w:sz w:val="20"/>
                <w:szCs w:val="20"/>
              </w:rPr>
            </w:pPr>
          </w:p>
          <w:p w14:paraId="148FEA4F" w14:textId="615AF2A4" w:rsidR="00210A6A" w:rsidRPr="00F0083B" w:rsidRDefault="00210A6A" w:rsidP="004D6B60">
            <w:pPr>
              <w:spacing w:after="0" w:line="240" w:lineRule="auto"/>
            </w:pPr>
            <w:r w:rsidRPr="00F54C8F">
              <w:rPr>
                <w:sz w:val="20"/>
                <w:szCs w:val="20"/>
              </w:rPr>
              <w:t>Evidencias:</w:t>
            </w:r>
          </w:p>
        </w:tc>
        <w:tc>
          <w:tcPr>
            <w:tcW w:w="2835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701CA815" w14:textId="77777777" w:rsidR="00210A6A" w:rsidRPr="00F0083B" w:rsidRDefault="00210A6A" w:rsidP="004D6B60">
            <w:pPr>
              <w:spacing w:after="0" w:line="240" w:lineRule="auto"/>
            </w:pPr>
          </w:p>
        </w:tc>
        <w:tc>
          <w:tcPr>
            <w:tcW w:w="2409" w:type="dxa"/>
          </w:tcPr>
          <w:p w14:paraId="5BC3E997" w14:textId="77777777" w:rsidR="00210A6A" w:rsidRPr="00F0083B" w:rsidRDefault="00210A6A" w:rsidP="004D6B60">
            <w:pPr>
              <w:spacing w:after="0" w:line="240" w:lineRule="auto"/>
            </w:pPr>
          </w:p>
        </w:tc>
      </w:tr>
    </w:tbl>
    <w:p w14:paraId="6449A2B6" w14:textId="77F411DB" w:rsidR="009848AB" w:rsidRDefault="009848AB"/>
    <w:p w14:paraId="695DF46B" w14:textId="47DA3720" w:rsidR="009848AB" w:rsidRDefault="009848AB"/>
    <w:p w14:paraId="1981917B" w14:textId="1AB6E0C5" w:rsidR="008E424A" w:rsidRDefault="008E424A"/>
    <w:p w14:paraId="74D9AB2C" w14:textId="5D88AD5F" w:rsidR="008E424A" w:rsidRDefault="008E424A"/>
    <w:p w14:paraId="5F6FEF0D" w14:textId="6432A1E2" w:rsidR="008E424A" w:rsidRDefault="008E424A"/>
    <w:p w14:paraId="057944FB" w14:textId="1857F78D" w:rsidR="008E424A" w:rsidRDefault="008E424A"/>
    <w:p w14:paraId="01C08FB4" w14:textId="535597B3" w:rsidR="008E424A" w:rsidRDefault="008E424A"/>
    <w:p w14:paraId="15A9876C" w14:textId="23BCF91A" w:rsidR="008E424A" w:rsidRDefault="008E424A"/>
    <w:p w14:paraId="23AD1D22" w14:textId="43436E27" w:rsidR="008E424A" w:rsidRDefault="008E424A"/>
    <w:p w14:paraId="0CE5AEFB" w14:textId="62767A5F" w:rsidR="008E424A" w:rsidRDefault="008E424A"/>
    <w:p w14:paraId="696B5E5A" w14:textId="5880F5B1" w:rsidR="009848AB" w:rsidRDefault="009848AB" w:rsidP="009848AB">
      <w:pPr>
        <w:rPr>
          <w:color w:val="FFFFFF" w:themeColor="background1"/>
        </w:rPr>
      </w:pPr>
    </w:p>
    <w:p w14:paraId="665E68C8" w14:textId="77777777" w:rsidR="00483055" w:rsidRPr="00F0083B" w:rsidRDefault="00483055" w:rsidP="009848AB">
      <w:pPr>
        <w:rPr>
          <w:color w:val="FFFFFF" w:themeColor="background1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99"/>
        <w:gridCol w:w="3016"/>
        <w:gridCol w:w="1559"/>
        <w:gridCol w:w="2308"/>
        <w:gridCol w:w="3079"/>
        <w:gridCol w:w="2409"/>
      </w:tblGrid>
      <w:tr w:rsidR="00210A6A" w:rsidRPr="00F0083B" w14:paraId="7F37C5F0" w14:textId="263A6137" w:rsidTr="00483055">
        <w:trPr>
          <w:trHeight w:val="144"/>
        </w:trPr>
        <w:tc>
          <w:tcPr>
            <w:tcW w:w="1799" w:type="dxa"/>
            <w:vMerge w:val="restart"/>
            <w:shd w:val="clear" w:color="auto" w:fill="009999"/>
            <w:vAlign w:val="center"/>
          </w:tcPr>
          <w:p w14:paraId="796AD3CC" w14:textId="77777777" w:rsidR="00210A6A" w:rsidRPr="0051552B" w:rsidRDefault="00210A6A" w:rsidP="00210A6A">
            <w:pPr>
              <w:jc w:val="center"/>
              <w:rPr>
                <w:color w:val="FFFFFF" w:themeColor="background1"/>
              </w:rPr>
            </w:pPr>
            <w:r w:rsidRPr="0051552B">
              <w:rPr>
                <w:color w:val="FFFFFF" w:themeColor="background1"/>
              </w:rPr>
              <w:t>CGE</w:t>
            </w:r>
          </w:p>
        </w:tc>
        <w:tc>
          <w:tcPr>
            <w:tcW w:w="3016" w:type="dxa"/>
            <w:vMerge w:val="restart"/>
            <w:shd w:val="clear" w:color="auto" w:fill="009999"/>
            <w:vAlign w:val="center"/>
          </w:tcPr>
          <w:p w14:paraId="124C4394" w14:textId="77777777" w:rsidR="00210A6A" w:rsidRPr="0051552B" w:rsidRDefault="00210A6A" w:rsidP="00210A6A">
            <w:pPr>
              <w:jc w:val="center"/>
              <w:rPr>
                <w:color w:val="FFFFFF" w:themeColor="background1"/>
              </w:rPr>
            </w:pPr>
            <w:r w:rsidRPr="0051552B">
              <w:rPr>
                <w:color w:val="FFFFFF" w:themeColor="background1"/>
              </w:rPr>
              <w:t>Prácticas de gestión</w:t>
            </w:r>
          </w:p>
        </w:tc>
        <w:tc>
          <w:tcPr>
            <w:tcW w:w="9355" w:type="dxa"/>
            <w:gridSpan w:val="4"/>
            <w:shd w:val="clear" w:color="auto" w:fill="009999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28B0477C" w14:textId="49D31D45" w:rsidR="00210A6A" w:rsidRDefault="00210A6A" w:rsidP="00210A6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Sistematización de la información </w:t>
            </w:r>
          </w:p>
        </w:tc>
      </w:tr>
      <w:tr w:rsidR="00210A6A" w:rsidRPr="00F0083B" w14:paraId="6980EFE2" w14:textId="0DB324FC" w:rsidTr="00483055">
        <w:trPr>
          <w:trHeight w:val="473"/>
        </w:trPr>
        <w:tc>
          <w:tcPr>
            <w:tcW w:w="1799" w:type="dxa"/>
            <w:vMerge/>
            <w:shd w:val="clear" w:color="auto" w:fill="009999"/>
            <w:vAlign w:val="center"/>
            <w:hideMark/>
          </w:tcPr>
          <w:p w14:paraId="19B18A91" w14:textId="77777777" w:rsidR="00210A6A" w:rsidRPr="00F0083B" w:rsidRDefault="00210A6A" w:rsidP="00210A6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016" w:type="dxa"/>
            <w:vMerge/>
            <w:shd w:val="clear" w:color="auto" w:fill="009999"/>
            <w:vAlign w:val="center"/>
            <w:hideMark/>
          </w:tcPr>
          <w:p w14:paraId="4B1D9240" w14:textId="77777777" w:rsidR="00210A6A" w:rsidRPr="00F0083B" w:rsidRDefault="00210A6A" w:rsidP="00210A6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009999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48807638" w14:textId="4316AC6B" w:rsidR="00210A6A" w:rsidRPr="00F0083B" w:rsidRDefault="00210A6A" w:rsidP="00210A6A">
            <w:pPr>
              <w:jc w:val="center"/>
              <w:rPr>
                <w:color w:val="FFFFFF" w:themeColor="background1"/>
              </w:rPr>
            </w:pPr>
            <w:r w:rsidRPr="00192EBC">
              <w:rPr>
                <w:color w:val="FFFFFF" w:themeColor="background1"/>
                <w:sz w:val="20"/>
                <w:szCs w:val="20"/>
              </w:rPr>
              <w:t>Fecha de ejecución</w:t>
            </w:r>
            <w:r>
              <w:rPr>
                <w:color w:val="FFFFFF" w:themeColor="background1"/>
                <w:sz w:val="20"/>
                <w:szCs w:val="20"/>
              </w:rPr>
              <w:t xml:space="preserve"> (de acuerdo con el cronograma del PAT)</w:t>
            </w:r>
          </w:p>
        </w:tc>
        <w:tc>
          <w:tcPr>
            <w:tcW w:w="2308" w:type="dxa"/>
            <w:shd w:val="clear" w:color="auto" w:fill="009999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03441B70" w14:textId="57E1623B" w:rsidR="00210A6A" w:rsidRPr="00F0083B" w:rsidRDefault="00210A6A" w:rsidP="00210A6A">
            <w:pPr>
              <w:jc w:val="center"/>
              <w:rPr>
                <w:color w:val="FFFFFF" w:themeColor="background1"/>
              </w:rPr>
            </w:pPr>
            <w:r w:rsidRPr="00192EBC">
              <w:rPr>
                <w:color w:val="FFFFFF" w:themeColor="background1"/>
                <w:sz w:val="20"/>
                <w:szCs w:val="20"/>
              </w:rPr>
              <w:t xml:space="preserve">Informe de equipo de trabajo </w:t>
            </w:r>
          </w:p>
        </w:tc>
        <w:tc>
          <w:tcPr>
            <w:tcW w:w="3079" w:type="dxa"/>
            <w:shd w:val="clear" w:color="auto" w:fill="009999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7C8257B5" w14:textId="6FACB03E" w:rsidR="00210A6A" w:rsidRDefault="00210A6A" w:rsidP="00210A6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Instrumento empleado para el monitoreo de l</w:t>
            </w:r>
            <w:r w:rsidR="00106B31">
              <w:rPr>
                <w:color w:val="FFFFFF" w:themeColor="background1"/>
                <w:sz w:val="20"/>
                <w:szCs w:val="20"/>
              </w:rPr>
              <w:t xml:space="preserve">os procesos y </w:t>
            </w:r>
            <w:r>
              <w:rPr>
                <w:color w:val="FFFFFF" w:themeColor="background1"/>
                <w:sz w:val="20"/>
                <w:szCs w:val="20"/>
              </w:rPr>
              <w:t xml:space="preserve">actividades previstas </w:t>
            </w:r>
          </w:p>
          <w:p w14:paraId="66DD4A0A" w14:textId="2F6BB8A3" w:rsidR="00210A6A" w:rsidRPr="00F0083B" w:rsidRDefault="00210A6A" w:rsidP="00210A6A">
            <w:pPr>
              <w:jc w:val="center"/>
              <w:rPr>
                <w:color w:val="FFFFFF" w:themeColor="background1"/>
              </w:rPr>
            </w:pPr>
            <w:r w:rsidRPr="00F54C8F">
              <w:rPr>
                <w:color w:val="FFFFFF" w:themeColor="background1"/>
                <w:sz w:val="20"/>
                <w:szCs w:val="20"/>
              </w:rPr>
              <w:t>(indicadores que faciliten el registro de las evidencias que se requieren)</w:t>
            </w:r>
          </w:p>
        </w:tc>
        <w:tc>
          <w:tcPr>
            <w:tcW w:w="2409" w:type="dxa"/>
            <w:shd w:val="clear" w:color="auto" w:fill="009999"/>
          </w:tcPr>
          <w:p w14:paraId="2C9E8F38" w14:textId="5296FEAF" w:rsidR="00210A6A" w:rsidRPr="0051552B" w:rsidRDefault="00210A6A" w:rsidP="00210A6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sz w:val="20"/>
                <w:szCs w:val="20"/>
              </w:rPr>
              <w:t>Observaciones /recomendaciones con relación a las metas establecidas para el año lectivo</w:t>
            </w:r>
          </w:p>
        </w:tc>
      </w:tr>
      <w:tr w:rsidR="00210A6A" w:rsidRPr="00F0083B" w14:paraId="12F0E75D" w14:textId="59E92F9C" w:rsidTr="00483055">
        <w:trPr>
          <w:trHeight w:val="410"/>
        </w:trPr>
        <w:tc>
          <w:tcPr>
            <w:tcW w:w="1799" w:type="dxa"/>
            <w:vMerge w:val="restart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hideMark/>
          </w:tcPr>
          <w:p w14:paraId="127FA59E" w14:textId="0DB0D95E" w:rsidR="00210A6A" w:rsidRPr="009848AB" w:rsidRDefault="00210A6A" w:rsidP="00210A6A">
            <w:pPr>
              <w:spacing w:after="0"/>
              <w:rPr>
                <w:b/>
                <w:bCs/>
              </w:rPr>
            </w:pPr>
            <w:r w:rsidRPr="009848AB">
              <w:rPr>
                <w:b/>
                <w:bCs/>
              </w:rPr>
              <w:t xml:space="preserve">CGE </w:t>
            </w:r>
            <w:r>
              <w:rPr>
                <w:b/>
                <w:bCs/>
              </w:rPr>
              <w:t>5</w:t>
            </w:r>
          </w:p>
          <w:p w14:paraId="4601632F" w14:textId="015B92AE" w:rsidR="00210A6A" w:rsidRPr="00F0083B" w:rsidRDefault="00210A6A" w:rsidP="00210A6A">
            <w:pPr>
              <w:spacing w:after="0"/>
            </w:pPr>
            <w:r w:rsidRPr="009848AB">
              <w:rPr>
                <w:b/>
                <w:bCs/>
              </w:rPr>
              <w:t>Gestión del bienestar escolar que promueva el desarrollo integral de las y los estudiantes</w:t>
            </w:r>
          </w:p>
        </w:tc>
        <w:tc>
          <w:tcPr>
            <w:tcW w:w="3016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7C6C6F87" w14:textId="66FF8613" w:rsidR="00210A6A" w:rsidRDefault="00210A6A" w:rsidP="00210A6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09" w:hanging="209"/>
            </w:pPr>
            <w:r w:rsidRPr="009848AB">
              <w:t xml:space="preserve">Fortalecimiento de los espacios de participación democrática y organización </w:t>
            </w:r>
          </w:p>
          <w:p w14:paraId="3E46D22C" w14:textId="28450F65" w:rsidR="00210A6A" w:rsidRPr="00F0083B" w:rsidRDefault="00210A6A" w:rsidP="00210A6A">
            <w:pPr>
              <w:pStyle w:val="Prrafodelista"/>
              <w:spacing w:after="0" w:line="240" w:lineRule="auto"/>
              <w:ind w:left="209" w:hanging="209"/>
            </w:pPr>
            <w:r w:rsidRPr="009848AB">
              <w:t>promoviendo relaciones interpersonales positivas</w:t>
            </w:r>
          </w:p>
        </w:tc>
        <w:tc>
          <w:tcPr>
            <w:tcW w:w="1559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hideMark/>
          </w:tcPr>
          <w:p w14:paraId="3DF9C27E" w14:textId="77777777" w:rsidR="00210A6A" w:rsidRPr="00F0083B" w:rsidRDefault="00210A6A" w:rsidP="00210A6A">
            <w:pPr>
              <w:spacing w:after="0"/>
            </w:pPr>
            <w:r w:rsidRPr="00F0083B">
              <w:t xml:space="preserve"> </w:t>
            </w:r>
          </w:p>
        </w:tc>
        <w:tc>
          <w:tcPr>
            <w:tcW w:w="2308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hideMark/>
          </w:tcPr>
          <w:p w14:paraId="31A733D1" w14:textId="77777777" w:rsidR="00210A6A" w:rsidRPr="00F0083B" w:rsidRDefault="00210A6A" w:rsidP="00210A6A">
            <w:pPr>
              <w:spacing w:after="0"/>
            </w:pPr>
            <w:r w:rsidRPr="00F0083B">
              <w:t xml:space="preserve"> </w:t>
            </w:r>
          </w:p>
        </w:tc>
        <w:tc>
          <w:tcPr>
            <w:tcW w:w="3079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hideMark/>
          </w:tcPr>
          <w:p w14:paraId="767B9CCF" w14:textId="77777777" w:rsidR="00210A6A" w:rsidRPr="00F0083B" w:rsidRDefault="00210A6A" w:rsidP="00210A6A">
            <w:pPr>
              <w:spacing w:after="0"/>
            </w:pPr>
            <w:r w:rsidRPr="00F0083B">
              <w:t xml:space="preserve"> </w:t>
            </w:r>
          </w:p>
        </w:tc>
        <w:tc>
          <w:tcPr>
            <w:tcW w:w="2409" w:type="dxa"/>
          </w:tcPr>
          <w:p w14:paraId="61D44C76" w14:textId="77777777" w:rsidR="00210A6A" w:rsidRPr="00F0083B" w:rsidRDefault="00210A6A" w:rsidP="00210A6A">
            <w:pPr>
              <w:spacing w:after="0"/>
            </w:pPr>
          </w:p>
        </w:tc>
      </w:tr>
      <w:tr w:rsidR="00210A6A" w:rsidRPr="00F0083B" w14:paraId="610E8870" w14:textId="28862E13" w:rsidTr="00483055">
        <w:trPr>
          <w:trHeight w:val="427"/>
        </w:trPr>
        <w:tc>
          <w:tcPr>
            <w:tcW w:w="1799" w:type="dxa"/>
            <w:vMerge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3EE88AF7" w14:textId="77777777" w:rsidR="00210A6A" w:rsidRPr="00F0083B" w:rsidRDefault="00210A6A" w:rsidP="00210A6A">
            <w:pPr>
              <w:spacing w:after="0"/>
              <w:rPr>
                <w:b/>
                <w:bCs/>
              </w:rPr>
            </w:pPr>
          </w:p>
        </w:tc>
        <w:tc>
          <w:tcPr>
            <w:tcW w:w="3016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7A27F7B3" w14:textId="09C6FE67" w:rsidR="00210A6A" w:rsidRPr="00F0083B" w:rsidRDefault="00210A6A" w:rsidP="00210A6A">
            <w:r w:rsidRPr="00F0083B">
              <w:t xml:space="preserve">2. Elaboración articulada, concertada y difusión de las normas de convivencia de la IE. </w:t>
            </w:r>
          </w:p>
        </w:tc>
        <w:tc>
          <w:tcPr>
            <w:tcW w:w="1559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6A56834A" w14:textId="77777777" w:rsidR="00210A6A" w:rsidRPr="00F0083B" w:rsidRDefault="00210A6A" w:rsidP="00210A6A">
            <w:pPr>
              <w:spacing w:after="0"/>
            </w:pPr>
          </w:p>
        </w:tc>
        <w:tc>
          <w:tcPr>
            <w:tcW w:w="2308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13F79211" w14:textId="77777777" w:rsidR="00210A6A" w:rsidRPr="00F0083B" w:rsidRDefault="00210A6A" w:rsidP="00210A6A">
            <w:pPr>
              <w:spacing w:after="0"/>
            </w:pPr>
          </w:p>
        </w:tc>
        <w:tc>
          <w:tcPr>
            <w:tcW w:w="3079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1BAB4409" w14:textId="77777777" w:rsidR="00210A6A" w:rsidRPr="00F0083B" w:rsidRDefault="00210A6A" w:rsidP="00210A6A">
            <w:pPr>
              <w:spacing w:after="0"/>
            </w:pPr>
          </w:p>
        </w:tc>
        <w:tc>
          <w:tcPr>
            <w:tcW w:w="2409" w:type="dxa"/>
          </w:tcPr>
          <w:p w14:paraId="3EA25543" w14:textId="77777777" w:rsidR="00210A6A" w:rsidRPr="00F0083B" w:rsidRDefault="00210A6A" w:rsidP="00210A6A">
            <w:pPr>
              <w:spacing w:after="0"/>
            </w:pPr>
          </w:p>
        </w:tc>
      </w:tr>
      <w:tr w:rsidR="00210A6A" w:rsidRPr="00F0083B" w14:paraId="3ED2DE9D" w14:textId="74ADB451" w:rsidTr="00483055">
        <w:trPr>
          <w:trHeight w:val="66"/>
        </w:trPr>
        <w:tc>
          <w:tcPr>
            <w:tcW w:w="1799" w:type="dxa"/>
            <w:vMerge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05950E80" w14:textId="77777777" w:rsidR="00210A6A" w:rsidRPr="00F0083B" w:rsidRDefault="00210A6A" w:rsidP="00210A6A">
            <w:pPr>
              <w:spacing w:after="0"/>
              <w:rPr>
                <w:b/>
                <w:bCs/>
              </w:rPr>
            </w:pPr>
          </w:p>
        </w:tc>
        <w:tc>
          <w:tcPr>
            <w:tcW w:w="3016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425A07DC" w14:textId="321A6932" w:rsidR="00210A6A" w:rsidRPr="00F0083B" w:rsidRDefault="00210A6A" w:rsidP="00210A6A">
            <w:r w:rsidRPr="00F0083B">
              <w:t xml:space="preserve">3. Implementación de acciones de prevención de la violencia con estudiantes, familias y personal de la IE o programa educativo. </w:t>
            </w:r>
          </w:p>
        </w:tc>
        <w:tc>
          <w:tcPr>
            <w:tcW w:w="1559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12EC6814" w14:textId="77777777" w:rsidR="00210A6A" w:rsidRPr="00F0083B" w:rsidRDefault="00210A6A" w:rsidP="00210A6A">
            <w:pPr>
              <w:spacing w:after="0"/>
            </w:pPr>
          </w:p>
        </w:tc>
        <w:tc>
          <w:tcPr>
            <w:tcW w:w="2308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126182FD" w14:textId="77777777" w:rsidR="00210A6A" w:rsidRPr="00F0083B" w:rsidRDefault="00210A6A" w:rsidP="00210A6A">
            <w:pPr>
              <w:spacing w:after="0"/>
            </w:pPr>
          </w:p>
        </w:tc>
        <w:tc>
          <w:tcPr>
            <w:tcW w:w="3079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41EACE78" w14:textId="77777777" w:rsidR="00210A6A" w:rsidRPr="00F0083B" w:rsidRDefault="00210A6A" w:rsidP="00210A6A">
            <w:pPr>
              <w:spacing w:after="0"/>
            </w:pPr>
          </w:p>
        </w:tc>
        <w:tc>
          <w:tcPr>
            <w:tcW w:w="2409" w:type="dxa"/>
          </w:tcPr>
          <w:p w14:paraId="46EB847B" w14:textId="77777777" w:rsidR="00210A6A" w:rsidRPr="00F0083B" w:rsidRDefault="00210A6A" w:rsidP="00210A6A">
            <w:pPr>
              <w:spacing w:after="0"/>
            </w:pPr>
          </w:p>
        </w:tc>
      </w:tr>
      <w:tr w:rsidR="00210A6A" w:rsidRPr="00F0083B" w14:paraId="6E3F1A30" w14:textId="544642AA" w:rsidTr="00483055">
        <w:trPr>
          <w:trHeight w:val="429"/>
        </w:trPr>
        <w:tc>
          <w:tcPr>
            <w:tcW w:w="1799" w:type="dxa"/>
            <w:vMerge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3AB2F5CB" w14:textId="77777777" w:rsidR="00210A6A" w:rsidRPr="00F0083B" w:rsidRDefault="00210A6A" w:rsidP="00210A6A">
            <w:pPr>
              <w:spacing w:after="0"/>
              <w:rPr>
                <w:b/>
                <w:bCs/>
              </w:rPr>
            </w:pPr>
          </w:p>
        </w:tc>
        <w:tc>
          <w:tcPr>
            <w:tcW w:w="3016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7E8C2E88" w14:textId="49BB7221" w:rsidR="00210A6A" w:rsidRPr="00F0083B" w:rsidRDefault="00210A6A" w:rsidP="00210A6A">
            <w:r w:rsidRPr="00F0083B">
              <w:t xml:space="preserve">4. Atención oportuna de situaciones de violencia contra estudiantes de acuerdo con los protocolos vigentes. </w:t>
            </w:r>
          </w:p>
        </w:tc>
        <w:tc>
          <w:tcPr>
            <w:tcW w:w="1559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62E203AD" w14:textId="77777777" w:rsidR="00210A6A" w:rsidRPr="00F0083B" w:rsidRDefault="00210A6A" w:rsidP="00210A6A">
            <w:pPr>
              <w:spacing w:after="0"/>
            </w:pPr>
          </w:p>
        </w:tc>
        <w:tc>
          <w:tcPr>
            <w:tcW w:w="2308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13B3EFD3" w14:textId="77777777" w:rsidR="00210A6A" w:rsidRPr="00F0083B" w:rsidRDefault="00210A6A" w:rsidP="00210A6A">
            <w:pPr>
              <w:spacing w:after="0"/>
            </w:pPr>
          </w:p>
        </w:tc>
        <w:tc>
          <w:tcPr>
            <w:tcW w:w="3079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79041B4F" w14:textId="77777777" w:rsidR="00210A6A" w:rsidRPr="00F0083B" w:rsidRDefault="00210A6A" w:rsidP="00210A6A">
            <w:pPr>
              <w:spacing w:after="0"/>
            </w:pPr>
          </w:p>
        </w:tc>
        <w:tc>
          <w:tcPr>
            <w:tcW w:w="2409" w:type="dxa"/>
          </w:tcPr>
          <w:p w14:paraId="267867C0" w14:textId="77777777" w:rsidR="00210A6A" w:rsidRPr="00F0083B" w:rsidRDefault="00210A6A" w:rsidP="00210A6A">
            <w:pPr>
              <w:spacing w:after="0"/>
            </w:pPr>
          </w:p>
        </w:tc>
      </w:tr>
      <w:tr w:rsidR="00210A6A" w:rsidRPr="00F0083B" w14:paraId="0762FB8A" w14:textId="7430EB1E" w:rsidTr="00483055">
        <w:trPr>
          <w:trHeight w:val="253"/>
        </w:trPr>
        <w:tc>
          <w:tcPr>
            <w:tcW w:w="1799" w:type="dxa"/>
            <w:vMerge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05DCA405" w14:textId="77777777" w:rsidR="00210A6A" w:rsidRPr="00F0083B" w:rsidRDefault="00210A6A" w:rsidP="00210A6A">
            <w:pPr>
              <w:spacing w:after="0"/>
              <w:rPr>
                <w:b/>
                <w:bCs/>
              </w:rPr>
            </w:pPr>
          </w:p>
        </w:tc>
        <w:tc>
          <w:tcPr>
            <w:tcW w:w="3016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7C8CFB9A" w14:textId="6E9E8996" w:rsidR="00210A6A" w:rsidRPr="00F0083B" w:rsidRDefault="00210A6A" w:rsidP="00210A6A">
            <w:r w:rsidRPr="00F0083B">
              <w:t xml:space="preserve">5. Establecimiento de una red de protección para la prevención y atención de la violencia escolar. </w:t>
            </w:r>
          </w:p>
        </w:tc>
        <w:tc>
          <w:tcPr>
            <w:tcW w:w="1559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479D2E18" w14:textId="77777777" w:rsidR="00210A6A" w:rsidRPr="00F0083B" w:rsidRDefault="00210A6A" w:rsidP="00210A6A">
            <w:pPr>
              <w:spacing w:after="0"/>
            </w:pPr>
          </w:p>
        </w:tc>
        <w:tc>
          <w:tcPr>
            <w:tcW w:w="2308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73FE1EF7" w14:textId="77777777" w:rsidR="00210A6A" w:rsidRPr="00F0083B" w:rsidRDefault="00210A6A" w:rsidP="00210A6A">
            <w:pPr>
              <w:spacing w:after="0"/>
            </w:pPr>
          </w:p>
        </w:tc>
        <w:tc>
          <w:tcPr>
            <w:tcW w:w="3079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76F6D82C" w14:textId="77777777" w:rsidR="00210A6A" w:rsidRPr="00F0083B" w:rsidRDefault="00210A6A" w:rsidP="00210A6A">
            <w:pPr>
              <w:spacing w:after="0"/>
            </w:pPr>
          </w:p>
        </w:tc>
        <w:tc>
          <w:tcPr>
            <w:tcW w:w="2409" w:type="dxa"/>
          </w:tcPr>
          <w:p w14:paraId="13B8CAD9" w14:textId="77777777" w:rsidR="00210A6A" w:rsidRPr="00F0083B" w:rsidRDefault="00210A6A" w:rsidP="00210A6A">
            <w:pPr>
              <w:spacing w:after="0"/>
            </w:pPr>
          </w:p>
        </w:tc>
      </w:tr>
      <w:tr w:rsidR="00210A6A" w:rsidRPr="00F0083B" w14:paraId="33CD3702" w14:textId="334A9E81" w:rsidTr="00483055">
        <w:trPr>
          <w:trHeight w:val="253"/>
        </w:trPr>
        <w:tc>
          <w:tcPr>
            <w:tcW w:w="1799" w:type="dxa"/>
            <w:vMerge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654D1C3A" w14:textId="77777777" w:rsidR="00210A6A" w:rsidRPr="00F0083B" w:rsidRDefault="00210A6A" w:rsidP="00210A6A">
            <w:pPr>
              <w:spacing w:after="0"/>
              <w:rPr>
                <w:b/>
                <w:bCs/>
              </w:rPr>
            </w:pPr>
          </w:p>
        </w:tc>
        <w:tc>
          <w:tcPr>
            <w:tcW w:w="3016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5A40BE40" w14:textId="11791EC8" w:rsidR="00210A6A" w:rsidRPr="00F0083B" w:rsidRDefault="00210A6A" w:rsidP="00210A6A">
            <w:pPr>
              <w:spacing w:after="0" w:line="240" w:lineRule="auto"/>
            </w:pPr>
            <w:r w:rsidRPr="008E424A">
              <w:t>6. Fortalecimiento del acompañamiento de las y los estudiantes y de las familias, en el marco de la TOE y la ESI.</w:t>
            </w:r>
          </w:p>
        </w:tc>
        <w:tc>
          <w:tcPr>
            <w:tcW w:w="1559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00CF8DA6" w14:textId="77777777" w:rsidR="00210A6A" w:rsidRPr="00F0083B" w:rsidRDefault="00210A6A" w:rsidP="00210A6A">
            <w:pPr>
              <w:spacing w:after="0"/>
            </w:pPr>
          </w:p>
        </w:tc>
        <w:tc>
          <w:tcPr>
            <w:tcW w:w="2308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3579B81A" w14:textId="77777777" w:rsidR="00210A6A" w:rsidRPr="00F0083B" w:rsidRDefault="00210A6A" w:rsidP="00210A6A">
            <w:pPr>
              <w:spacing w:after="0"/>
            </w:pPr>
          </w:p>
        </w:tc>
        <w:tc>
          <w:tcPr>
            <w:tcW w:w="3079" w:type="dxa"/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</w:tcPr>
          <w:p w14:paraId="19988A07" w14:textId="77777777" w:rsidR="00210A6A" w:rsidRPr="00F0083B" w:rsidRDefault="00210A6A" w:rsidP="00210A6A">
            <w:pPr>
              <w:spacing w:after="0"/>
            </w:pPr>
          </w:p>
        </w:tc>
        <w:tc>
          <w:tcPr>
            <w:tcW w:w="2409" w:type="dxa"/>
          </w:tcPr>
          <w:p w14:paraId="50AF9321" w14:textId="77777777" w:rsidR="00210A6A" w:rsidRPr="00F0083B" w:rsidRDefault="00210A6A" w:rsidP="00210A6A">
            <w:pPr>
              <w:spacing w:after="0"/>
            </w:pPr>
          </w:p>
        </w:tc>
      </w:tr>
    </w:tbl>
    <w:p w14:paraId="664255F0" w14:textId="77777777" w:rsidR="009848AB" w:rsidRDefault="009848AB"/>
    <w:sectPr w:rsidR="009848AB" w:rsidSect="00F0083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91042"/>
    <w:multiLevelType w:val="hybridMultilevel"/>
    <w:tmpl w:val="DE4ED2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B4051"/>
    <w:multiLevelType w:val="hybridMultilevel"/>
    <w:tmpl w:val="52505258"/>
    <w:lvl w:ilvl="0" w:tplc="4822A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3E394D"/>
    <w:multiLevelType w:val="hybridMultilevel"/>
    <w:tmpl w:val="D7661C5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6488A"/>
    <w:multiLevelType w:val="hybridMultilevel"/>
    <w:tmpl w:val="D53AB5C2"/>
    <w:lvl w:ilvl="0" w:tplc="DC126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3B"/>
    <w:rsid w:val="000C7BBA"/>
    <w:rsid w:val="00106B31"/>
    <w:rsid w:val="00123A55"/>
    <w:rsid w:val="00192EBC"/>
    <w:rsid w:val="00210A6A"/>
    <w:rsid w:val="00357883"/>
    <w:rsid w:val="004549ED"/>
    <w:rsid w:val="00483055"/>
    <w:rsid w:val="004D6B60"/>
    <w:rsid w:val="0051552B"/>
    <w:rsid w:val="005A4303"/>
    <w:rsid w:val="005C31B4"/>
    <w:rsid w:val="005D61DE"/>
    <w:rsid w:val="0063156E"/>
    <w:rsid w:val="00784BFF"/>
    <w:rsid w:val="008E424A"/>
    <w:rsid w:val="00937E95"/>
    <w:rsid w:val="009848AB"/>
    <w:rsid w:val="00A0319C"/>
    <w:rsid w:val="00AB0C2D"/>
    <w:rsid w:val="00B31AC5"/>
    <w:rsid w:val="00C92A84"/>
    <w:rsid w:val="00DE6A4C"/>
    <w:rsid w:val="00DE6A75"/>
    <w:rsid w:val="00EB345F"/>
    <w:rsid w:val="00EB5909"/>
    <w:rsid w:val="00EC70BD"/>
    <w:rsid w:val="00F0083B"/>
    <w:rsid w:val="00F5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80C81D"/>
  <w15:chartTrackingRefBased/>
  <w15:docId w15:val="{972981FE-722E-4C36-A35F-08CC30F2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48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4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E3003-30A0-4E30-A016-CB9B9908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 Jovita Paucarcaja Valverde</dc:creator>
  <cp:keywords/>
  <dc:description/>
  <cp:lastModifiedBy>DIGEP</cp:lastModifiedBy>
  <cp:revision>2</cp:revision>
  <cp:lastPrinted>2022-07-19T19:42:00Z</cp:lastPrinted>
  <dcterms:created xsi:type="dcterms:W3CDTF">2022-07-19T19:42:00Z</dcterms:created>
  <dcterms:modified xsi:type="dcterms:W3CDTF">2022-07-19T19:42:00Z</dcterms:modified>
</cp:coreProperties>
</file>